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E5CA1" w14:textId="165ADBD2" w:rsidR="004011B9" w:rsidRPr="00BB68CB" w:rsidRDefault="00F1278D" w:rsidP="00F1278D">
      <w:pPr>
        <w:spacing w:after="0"/>
        <w:jc w:val="center"/>
        <w:rPr>
          <w:b/>
          <w:bCs/>
          <w:sz w:val="36"/>
          <w:szCs w:val="36"/>
        </w:rPr>
      </w:pPr>
      <w:r w:rsidRPr="00BB68CB">
        <w:rPr>
          <w:b/>
          <w:bCs/>
          <w:sz w:val="36"/>
          <w:szCs w:val="36"/>
        </w:rPr>
        <w:t>EAST VICTORIA PARK PRIMARY SCHOOL</w:t>
      </w:r>
    </w:p>
    <w:p w14:paraId="10884CC3" w14:textId="295CE0C6" w:rsidR="00F1278D" w:rsidRPr="00BB68CB" w:rsidRDefault="00F1278D" w:rsidP="00F1278D">
      <w:pPr>
        <w:spacing w:after="0"/>
        <w:jc w:val="center"/>
        <w:rPr>
          <w:b/>
          <w:bCs/>
        </w:rPr>
      </w:pPr>
      <w:r w:rsidRPr="00BB68CB">
        <w:rPr>
          <w:b/>
          <w:bCs/>
        </w:rPr>
        <w:t>CONTRIBUTIONS &amp; CHARGES</w:t>
      </w:r>
      <w:r w:rsidRPr="00BB68CB">
        <w:rPr>
          <w:b/>
          <w:bCs/>
        </w:rPr>
        <w:br/>
        <w:t>SCHEDULE 2027</w:t>
      </w:r>
    </w:p>
    <w:p w14:paraId="6A48ECB0" w14:textId="77777777" w:rsidR="00F1278D" w:rsidRPr="00BB68CB" w:rsidRDefault="00F1278D" w:rsidP="00F1278D">
      <w:pPr>
        <w:spacing w:after="0"/>
        <w:jc w:val="center"/>
        <w:rPr>
          <w:b/>
          <w:bCs/>
          <w:sz w:val="12"/>
          <w:szCs w:val="12"/>
        </w:rPr>
      </w:pPr>
    </w:p>
    <w:p w14:paraId="352BB09F" w14:textId="77777777" w:rsidR="00BB68CB" w:rsidRDefault="00F1278D" w:rsidP="00F1278D">
      <w:pPr>
        <w:spacing w:after="0"/>
        <w:jc w:val="both"/>
        <w:rPr>
          <w:b/>
          <w:bCs/>
          <w:i/>
          <w:iCs/>
          <w:sz w:val="17"/>
          <w:szCs w:val="17"/>
        </w:rPr>
      </w:pPr>
      <w:r w:rsidRPr="00BB68CB">
        <w:rPr>
          <w:b/>
          <w:bCs/>
          <w:i/>
          <w:iCs/>
          <w:sz w:val="17"/>
          <w:szCs w:val="17"/>
        </w:rPr>
        <w:t>The East Victoria Park Primary School Board has endorsed the schedule of Voluntary Contributions and Charges for 2027 in accordance with the School Educations Regulations 2000 as pert of the School Educations Act 1999. The schedule provides you with the information about anticipated costs that may occur throughout the coming school year.</w:t>
      </w:r>
    </w:p>
    <w:tbl>
      <w:tblPr>
        <w:tblStyle w:val="TableGrid"/>
        <w:tblpPr w:leftFromText="180" w:rightFromText="180" w:vertAnchor="text" w:horzAnchor="page" w:tblpX="2688" w:tblpY="378"/>
        <w:tblW w:w="0" w:type="auto"/>
        <w:tblLook w:val="04A0" w:firstRow="1" w:lastRow="0" w:firstColumn="1" w:lastColumn="0" w:noHBand="0" w:noVBand="1"/>
      </w:tblPr>
      <w:tblGrid>
        <w:gridCol w:w="3098"/>
        <w:gridCol w:w="725"/>
        <w:gridCol w:w="567"/>
        <w:gridCol w:w="708"/>
        <w:gridCol w:w="709"/>
        <w:gridCol w:w="709"/>
        <w:gridCol w:w="567"/>
        <w:gridCol w:w="567"/>
        <w:gridCol w:w="709"/>
      </w:tblGrid>
      <w:tr w:rsidR="00DB0B57" w:rsidRPr="004A1F3B" w14:paraId="3FE92BF3" w14:textId="717D2672" w:rsidTr="008C33F5">
        <w:tc>
          <w:tcPr>
            <w:tcW w:w="3098" w:type="dxa"/>
            <w:shd w:val="clear" w:color="auto" w:fill="4C94D8" w:themeFill="text2" w:themeFillTint="80"/>
          </w:tcPr>
          <w:p w14:paraId="4909D18A" w14:textId="76BF0B1D" w:rsidR="00DB0B57" w:rsidRPr="00E74C99" w:rsidRDefault="00DB0B57" w:rsidP="008C33F5">
            <w:pPr>
              <w:spacing w:before="120" w:after="120"/>
              <w:jc w:val="both"/>
              <w:rPr>
                <w:b/>
                <w:bCs/>
                <w:sz w:val="19"/>
                <w:szCs w:val="19"/>
              </w:rPr>
            </w:pPr>
            <w:r w:rsidRPr="00E74C99">
              <w:rPr>
                <w:b/>
                <w:bCs/>
                <w:sz w:val="19"/>
                <w:szCs w:val="19"/>
              </w:rPr>
              <w:t>Description</w:t>
            </w:r>
          </w:p>
        </w:tc>
        <w:tc>
          <w:tcPr>
            <w:tcW w:w="725" w:type="dxa"/>
            <w:shd w:val="clear" w:color="auto" w:fill="4C94D8" w:themeFill="text2" w:themeFillTint="80"/>
          </w:tcPr>
          <w:p w14:paraId="18B88815" w14:textId="252C3588" w:rsidR="00DB0B57" w:rsidRPr="00E74C99" w:rsidRDefault="00DB0B57" w:rsidP="008C33F5">
            <w:pPr>
              <w:spacing w:before="120" w:after="120"/>
              <w:jc w:val="both"/>
              <w:rPr>
                <w:b/>
                <w:bCs/>
                <w:sz w:val="19"/>
                <w:szCs w:val="19"/>
              </w:rPr>
            </w:pPr>
            <w:r w:rsidRPr="00E74C99">
              <w:rPr>
                <w:b/>
                <w:bCs/>
                <w:sz w:val="19"/>
                <w:szCs w:val="19"/>
              </w:rPr>
              <w:t>Kindy</w:t>
            </w:r>
          </w:p>
        </w:tc>
        <w:tc>
          <w:tcPr>
            <w:tcW w:w="567" w:type="dxa"/>
            <w:shd w:val="clear" w:color="auto" w:fill="4C94D8" w:themeFill="text2" w:themeFillTint="80"/>
          </w:tcPr>
          <w:p w14:paraId="7A494526" w14:textId="184F4DD2" w:rsidR="00DB0B57" w:rsidRPr="00E74C99" w:rsidRDefault="00DB0B57" w:rsidP="008C33F5">
            <w:pPr>
              <w:spacing w:before="120" w:after="120"/>
              <w:jc w:val="both"/>
              <w:rPr>
                <w:b/>
                <w:bCs/>
                <w:sz w:val="19"/>
                <w:szCs w:val="19"/>
              </w:rPr>
            </w:pPr>
            <w:r w:rsidRPr="00E74C99">
              <w:rPr>
                <w:b/>
                <w:bCs/>
                <w:sz w:val="19"/>
                <w:szCs w:val="19"/>
              </w:rPr>
              <w:t>P</w:t>
            </w:r>
            <w:r w:rsidR="00265A52" w:rsidRPr="00E74C99">
              <w:rPr>
                <w:b/>
                <w:bCs/>
                <w:sz w:val="19"/>
                <w:szCs w:val="19"/>
              </w:rPr>
              <w:t>P</w:t>
            </w:r>
          </w:p>
        </w:tc>
        <w:tc>
          <w:tcPr>
            <w:tcW w:w="708" w:type="dxa"/>
            <w:shd w:val="clear" w:color="auto" w:fill="4C94D8" w:themeFill="text2" w:themeFillTint="80"/>
          </w:tcPr>
          <w:p w14:paraId="67EEB37F" w14:textId="0EB518D7" w:rsidR="00DB0B57" w:rsidRPr="00E74C99" w:rsidRDefault="00DB0B57" w:rsidP="008C33F5">
            <w:pPr>
              <w:spacing w:before="120" w:after="120"/>
              <w:jc w:val="both"/>
              <w:rPr>
                <w:b/>
                <w:bCs/>
                <w:sz w:val="19"/>
                <w:szCs w:val="19"/>
              </w:rPr>
            </w:pPr>
            <w:r w:rsidRPr="00E74C99">
              <w:rPr>
                <w:b/>
                <w:bCs/>
                <w:sz w:val="19"/>
                <w:szCs w:val="19"/>
              </w:rPr>
              <w:t>Yr 1</w:t>
            </w:r>
          </w:p>
        </w:tc>
        <w:tc>
          <w:tcPr>
            <w:tcW w:w="709" w:type="dxa"/>
            <w:shd w:val="clear" w:color="auto" w:fill="4C94D8" w:themeFill="text2" w:themeFillTint="80"/>
          </w:tcPr>
          <w:p w14:paraId="4B68F02B" w14:textId="5C0C78AC" w:rsidR="00DB0B57" w:rsidRPr="00E74C99" w:rsidRDefault="00DB0B57" w:rsidP="008C33F5">
            <w:pPr>
              <w:spacing w:before="120" w:after="120"/>
              <w:jc w:val="both"/>
              <w:rPr>
                <w:b/>
                <w:bCs/>
                <w:sz w:val="19"/>
                <w:szCs w:val="19"/>
              </w:rPr>
            </w:pPr>
            <w:r w:rsidRPr="00E74C99">
              <w:rPr>
                <w:b/>
                <w:bCs/>
                <w:sz w:val="19"/>
                <w:szCs w:val="19"/>
              </w:rPr>
              <w:t>Yr 2</w:t>
            </w:r>
          </w:p>
        </w:tc>
        <w:tc>
          <w:tcPr>
            <w:tcW w:w="709" w:type="dxa"/>
            <w:shd w:val="clear" w:color="auto" w:fill="4C94D8" w:themeFill="text2" w:themeFillTint="80"/>
          </w:tcPr>
          <w:p w14:paraId="13D28414" w14:textId="1DDE089A" w:rsidR="00DB0B57" w:rsidRPr="00E74C99" w:rsidRDefault="00DB0B57" w:rsidP="008C33F5">
            <w:pPr>
              <w:spacing w:before="120" w:after="120"/>
              <w:jc w:val="both"/>
              <w:rPr>
                <w:b/>
                <w:bCs/>
                <w:sz w:val="19"/>
                <w:szCs w:val="19"/>
              </w:rPr>
            </w:pPr>
            <w:r w:rsidRPr="00E74C99">
              <w:rPr>
                <w:b/>
                <w:bCs/>
                <w:sz w:val="19"/>
                <w:szCs w:val="19"/>
              </w:rPr>
              <w:t>Yr 3</w:t>
            </w:r>
          </w:p>
        </w:tc>
        <w:tc>
          <w:tcPr>
            <w:tcW w:w="567" w:type="dxa"/>
            <w:shd w:val="clear" w:color="auto" w:fill="4C94D8" w:themeFill="text2" w:themeFillTint="80"/>
          </w:tcPr>
          <w:p w14:paraId="0E21C0AB" w14:textId="4DA245BD" w:rsidR="00DB0B57" w:rsidRPr="00E74C99" w:rsidRDefault="00DB0B57" w:rsidP="008C33F5">
            <w:pPr>
              <w:spacing w:before="120" w:after="120"/>
              <w:jc w:val="both"/>
              <w:rPr>
                <w:b/>
                <w:bCs/>
                <w:sz w:val="19"/>
                <w:szCs w:val="19"/>
              </w:rPr>
            </w:pPr>
            <w:r w:rsidRPr="00E74C99">
              <w:rPr>
                <w:b/>
                <w:bCs/>
                <w:sz w:val="19"/>
                <w:szCs w:val="19"/>
              </w:rPr>
              <w:t>Yr 4</w:t>
            </w:r>
          </w:p>
        </w:tc>
        <w:tc>
          <w:tcPr>
            <w:tcW w:w="567" w:type="dxa"/>
            <w:shd w:val="clear" w:color="auto" w:fill="4C94D8" w:themeFill="text2" w:themeFillTint="80"/>
          </w:tcPr>
          <w:p w14:paraId="6F25FEDF" w14:textId="1F12BDA1" w:rsidR="00DB0B57" w:rsidRPr="00E74C99" w:rsidRDefault="00DB0B57" w:rsidP="008C33F5">
            <w:pPr>
              <w:spacing w:before="120" w:after="120"/>
              <w:jc w:val="both"/>
              <w:rPr>
                <w:b/>
                <w:bCs/>
                <w:sz w:val="19"/>
                <w:szCs w:val="19"/>
              </w:rPr>
            </w:pPr>
            <w:r w:rsidRPr="00E74C99">
              <w:rPr>
                <w:b/>
                <w:bCs/>
                <w:sz w:val="19"/>
                <w:szCs w:val="19"/>
              </w:rPr>
              <w:t>Yr 5</w:t>
            </w:r>
          </w:p>
        </w:tc>
        <w:tc>
          <w:tcPr>
            <w:tcW w:w="709" w:type="dxa"/>
            <w:shd w:val="clear" w:color="auto" w:fill="4C94D8" w:themeFill="text2" w:themeFillTint="80"/>
          </w:tcPr>
          <w:p w14:paraId="6938CCC3" w14:textId="74DFA3AB" w:rsidR="00DB0B57" w:rsidRPr="00E74C99" w:rsidRDefault="00DB0B57" w:rsidP="008C33F5">
            <w:pPr>
              <w:spacing w:before="120" w:after="120"/>
              <w:jc w:val="both"/>
              <w:rPr>
                <w:b/>
                <w:bCs/>
                <w:sz w:val="19"/>
                <w:szCs w:val="19"/>
              </w:rPr>
            </w:pPr>
            <w:r w:rsidRPr="00E74C99">
              <w:rPr>
                <w:b/>
                <w:bCs/>
                <w:sz w:val="19"/>
                <w:szCs w:val="19"/>
              </w:rPr>
              <w:t>Yr 6</w:t>
            </w:r>
          </w:p>
        </w:tc>
      </w:tr>
      <w:tr w:rsidR="00DB0B57" w14:paraId="7BAE57A0" w14:textId="77777777" w:rsidTr="008C33F5">
        <w:tc>
          <w:tcPr>
            <w:tcW w:w="3098" w:type="dxa"/>
          </w:tcPr>
          <w:p w14:paraId="4629A438" w14:textId="397200E9" w:rsidR="00DB0B57" w:rsidRPr="003C3318" w:rsidRDefault="00DB0B57" w:rsidP="007920B7">
            <w:pPr>
              <w:spacing w:before="60" w:after="60"/>
              <w:jc w:val="both"/>
              <w:rPr>
                <w:sz w:val="19"/>
                <w:szCs w:val="19"/>
              </w:rPr>
            </w:pPr>
            <w:r w:rsidRPr="003C3318">
              <w:rPr>
                <w:sz w:val="19"/>
                <w:szCs w:val="19"/>
              </w:rPr>
              <w:t>Voluntary Contribution</w:t>
            </w:r>
          </w:p>
        </w:tc>
        <w:tc>
          <w:tcPr>
            <w:tcW w:w="725" w:type="dxa"/>
          </w:tcPr>
          <w:p w14:paraId="468DD781" w14:textId="326FE6B4" w:rsidR="00DB0B57" w:rsidRPr="00E74C99" w:rsidRDefault="00DB0B57" w:rsidP="007920B7">
            <w:pPr>
              <w:spacing w:before="60" w:after="60"/>
              <w:jc w:val="both"/>
              <w:rPr>
                <w:sz w:val="19"/>
                <w:szCs w:val="19"/>
              </w:rPr>
            </w:pPr>
            <w:r w:rsidRPr="00E74C99">
              <w:rPr>
                <w:sz w:val="19"/>
                <w:szCs w:val="19"/>
              </w:rPr>
              <w:t>$60</w:t>
            </w:r>
          </w:p>
        </w:tc>
        <w:tc>
          <w:tcPr>
            <w:tcW w:w="567" w:type="dxa"/>
          </w:tcPr>
          <w:p w14:paraId="4A913D90" w14:textId="2D954BAA" w:rsidR="00DB0B57" w:rsidRPr="00E74C99" w:rsidRDefault="00DB0B57" w:rsidP="007920B7">
            <w:pPr>
              <w:spacing w:before="60" w:after="60"/>
              <w:jc w:val="both"/>
              <w:rPr>
                <w:sz w:val="19"/>
                <w:szCs w:val="19"/>
              </w:rPr>
            </w:pPr>
            <w:r w:rsidRPr="00E74C99">
              <w:rPr>
                <w:sz w:val="19"/>
                <w:szCs w:val="19"/>
              </w:rPr>
              <w:t>$60</w:t>
            </w:r>
          </w:p>
        </w:tc>
        <w:tc>
          <w:tcPr>
            <w:tcW w:w="708" w:type="dxa"/>
          </w:tcPr>
          <w:p w14:paraId="40F3A503" w14:textId="65B7814A" w:rsidR="00DB0B57" w:rsidRPr="00E74C99" w:rsidRDefault="00DB0B57" w:rsidP="007920B7">
            <w:pPr>
              <w:spacing w:before="60" w:after="60"/>
              <w:jc w:val="both"/>
              <w:rPr>
                <w:sz w:val="19"/>
                <w:szCs w:val="19"/>
              </w:rPr>
            </w:pPr>
            <w:r w:rsidRPr="00E74C99">
              <w:rPr>
                <w:sz w:val="19"/>
                <w:szCs w:val="19"/>
              </w:rPr>
              <w:t>$60</w:t>
            </w:r>
          </w:p>
        </w:tc>
        <w:tc>
          <w:tcPr>
            <w:tcW w:w="709" w:type="dxa"/>
          </w:tcPr>
          <w:p w14:paraId="5E0E4CEA" w14:textId="4AA85D94" w:rsidR="00DB0B57" w:rsidRPr="00E74C99" w:rsidRDefault="00DB0B57" w:rsidP="007920B7">
            <w:pPr>
              <w:spacing w:before="60" w:after="60"/>
              <w:jc w:val="both"/>
              <w:rPr>
                <w:sz w:val="19"/>
                <w:szCs w:val="19"/>
              </w:rPr>
            </w:pPr>
            <w:r w:rsidRPr="00E74C99">
              <w:rPr>
                <w:sz w:val="19"/>
                <w:szCs w:val="19"/>
              </w:rPr>
              <w:t>$60</w:t>
            </w:r>
          </w:p>
        </w:tc>
        <w:tc>
          <w:tcPr>
            <w:tcW w:w="709" w:type="dxa"/>
          </w:tcPr>
          <w:p w14:paraId="65A98B44" w14:textId="0901DBB7" w:rsidR="00DB0B57" w:rsidRPr="00E74C99" w:rsidRDefault="00DB0B57" w:rsidP="007920B7">
            <w:pPr>
              <w:spacing w:before="60" w:after="60"/>
              <w:jc w:val="both"/>
              <w:rPr>
                <w:sz w:val="19"/>
                <w:szCs w:val="19"/>
              </w:rPr>
            </w:pPr>
            <w:r w:rsidRPr="00E74C99">
              <w:rPr>
                <w:sz w:val="19"/>
                <w:szCs w:val="19"/>
              </w:rPr>
              <w:t>$60</w:t>
            </w:r>
          </w:p>
        </w:tc>
        <w:tc>
          <w:tcPr>
            <w:tcW w:w="567" w:type="dxa"/>
          </w:tcPr>
          <w:p w14:paraId="34509CE0" w14:textId="1BF0B9AB" w:rsidR="00DB0B57" w:rsidRPr="00E74C99" w:rsidRDefault="00DB0B57" w:rsidP="007920B7">
            <w:pPr>
              <w:spacing w:before="60"/>
              <w:jc w:val="both"/>
              <w:rPr>
                <w:sz w:val="19"/>
                <w:szCs w:val="19"/>
              </w:rPr>
            </w:pPr>
            <w:r w:rsidRPr="00E74C99">
              <w:rPr>
                <w:sz w:val="19"/>
                <w:szCs w:val="19"/>
              </w:rPr>
              <w:t>$60</w:t>
            </w:r>
          </w:p>
        </w:tc>
        <w:tc>
          <w:tcPr>
            <w:tcW w:w="567" w:type="dxa"/>
          </w:tcPr>
          <w:p w14:paraId="139F09CE" w14:textId="2252A03C" w:rsidR="00DB0B57" w:rsidRPr="00E74C99" w:rsidRDefault="00DB0B57" w:rsidP="007920B7">
            <w:pPr>
              <w:spacing w:before="60" w:after="160"/>
              <w:jc w:val="both"/>
              <w:rPr>
                <w:sz w:val="19"/>
                <w:szCs w:val="19"/>
              </w:rPr>
            </w:pPr>
            <w:r w:rsidRPr="00E74C99">
              <w:rPr>
                <w:sz w:val="19"/>
                <w:szCs w:val="19"/>
              </w:rPr>
              <w:t>$60</w:t>
            </w:r>
          </w:p>
        </w:tc>
        <w:tc>
          <w:tcPr>
            <w:tcW w:w="709" w:type="dxa"/>
          </w:tcPr>
          <w:p w14:paraId="5747E1CD" w14:textId="2986E456" w:rsidR="00DB0B57" w:rsidRPr="00E74C99" w:rsidRDefault="00DB0B57" w:rsidP="007920B7">
            <w:pPr>
              <w:spacing w:before="60" w:after="160"/>
              <w:jc w:val="both"/>
              <w:rPr>
                <w:sz w:val="19"/>
                <w:szCs w:val="19"/>
              </w:rPr>
            </w:pPr>
            <w:r w:rsidRPr="00E74C99">
              <w:rPr>
                <w:sz w:val="19"/>
                <w:szCs w:val="19"/>
              </w:rPr>
              <w:t>$60</w:t>
            </w:r>
          </w:p>
        </w:tc>
      </w:tr>
      <w:tr w:rsidR="00DB0B57" w14:paraId="19797835" w14:textId="77777777" w:rsidTr="008C33F5">
        <w:tc>
          <w:tcPr>
            <w:tcW w:w="3098" w:type="dxa"/>
          </w:tcPr>
          <w:p w14:paraId="70840824" w14:textId="07B69BA3" w:rsidR="00DB0B57" w:rsidRPr="003C3318" w:rsidRDefault="00DB0B57" w:rsidP="00AD7ADD">
            <w:pPr>
              <w:spacing w:before="60" w:after="60"/>
              <w:rPr>
                <w:sz w:val="19"/>
                <w:szCs w:val="19"/>
              </w:rPr>
            </w:pPr>
            <w:r w:rsidRPr="003C3318">
              <w:rPr>
                <w:sz w:val="19"/>
                <w:szCs w:val="19"/>
              </w:rPr>
              <w:t>Technology VAR</w:t>
            </w:r>
          </w:p>
        </w:tc>
        <w:tc>
          <w:tcPr>
            <w:tcW w:w="725" w:type="dxa"/>
            <w:tcBorders>
              <w:bottom w:val="single" w:sz="4" w:space="0" w:color="auto"/>
            </w:tcBorders>
          </w:tcPr>
          <w:p w14:paraId="1439481D" w14:textId="2D27022B" w:rsidR="00DB0B57" w:rsidRPr="00E74C99" w:rsidRDefault="00DB0B57" w:rsidP="007920B7">
            <w:pPr>
              <w:spacing w:before="60" w:after="60"/>
              <w:jc w:val="both"/>
              <w:rPr>
                <w:sz w:val="19"/>
                <w:szCs w:val="19"/>
              </w:rPr>
            </w:pPr>
            <w:r w:rsidRPr="00E74C99">
              <w:rPr>
                <w:sz w:val="19"/>
                <w:szCs w:val="19"/>
              </w:rPr>
              <w:t>$</w:t>
            </w:r>
            <w:r w:rsidR="00E94944">
              <w:rPr>
                <w:sz w:val="19"/>
                <w:szCs w:val="19"/>
              </w:rPr>
              <w:t>4</w:t>
            </w:r>
            <w:r w:rsidRPr="00E74C99">
              <w:rPr>
                <w:sz w:val="19"/>
                <w:szCs w:val="19"/>
              </w:rPr>
              <w:t>0</w:t>
            </w:r>
          </w:p>
        </w:tc>
        <w:tc>
          <w:tcPr>
            <w:tcW w:w="567" w:type="dxa"/>
            <w:tcBorders>
              <w:bottom w:val="single" w:sz="4" w:space="0" w:color="auto"/>
            </w:tcBorders>
          </w:tcPr>
          <w:p w14:paraId="74903DE6" w14:textId="0CCD6C80" w:rsidR="00DB0B57" w:rsidRPr="00E74C99" w:rsidRDefault="00DB0B57" w:rsidP="007920B7">
            <w:pPr>
              <w:spacing w:before="60" w:after="60"/>
              <w:jc w:val="both"/>
              <w:rPr>
                <w:sz w:val="19"/>
                <w:szCs w:val="19"/>
              </w:rPr>
            </w:pPr>
            <w:r w:rsidRPr="00E74C99">
              <w:rPr>
                <w:sz w:val="19"/>
                <w:szCs w:val="19"/>
              </w:rPr>
              <w:t>$</w:t>
            </w:r>
            <w:r w:rsidR="00E94944">
              <w:rPr>
                <w:sz w:val="19"/>
                <w:szCs w:val="19"/>
              </w:rPr>
              <w:t>4</w:t>
            </w:r>
            <w:r w:rsidRPr="00E74C99">
              <w:rPr>
                <w:sz w:val="19"/>
                <w:szCs w:val="19"/>
              </w:rPr>
              <w:t>0</w:t>
            </w:r>
          </w:p>
        </w:tc>
        <w:tc>
          <w:tcPr>
            <w:tcW w:w="708" w:type="dxa"/>
            <w:tcBorders>
              <w:bottom w:val="single" w:sz="4" w:space="0" w:color="auto"/>
            </w:tcBorders>
          </w:tcPr>
          <w:p w14:paraId="5CA397B0" w14:textId="7A0ABECF" w:rsidR="00DB0B57" w:rsidRPr="00E74C99" w:rsidRDefault="00DB0B57" w:rsidP="007920B7">
            <w:pPr>
              <w:spacing w:before="60" w:after="60"/>
              <w:jc w:val="both"/>
              <w:rPr>
                <w:sz w:val="19"/>
                <w:szCs w:val="19"/>
              </w:rPr>
            </w:pPr>
            <w:r w:rsidRPr="00E74C99">
              <w:rPr>
                <w:sz w:val="19"/>
                <w:szCs w:val="19"/>
              </w:rPr>
              <w:t>$</w:t>
            </w:r>
            <w:r w:rsidR="00E94944">
              <w:rPr>
                <w:sz w:val="19"/>
                <w:szCs w:val="19"/>
              </w:rPr>
              <w:t>4</w:t>
            </w:r>
            <w:r w:rsidRPr="00E74C99">
              <w:rPr>
                <w:sz w:val="19"/>
                <w:szCs w:val="19"/>
              </w:rPr>
              <w:t>0</w:t>
            </w:r>
          </w:p>
        </w:tc>
        <w:tc>
          <w:tcPr>
            <w:tcW w:w="709" w:type="dxa"/>
            <w:tcBorders>
              <w:bottom w:val="single" w:sz="4" w:space="0" w:color="auto"/>
            </w:tcBorders>
          </w:tcPr>
          <w:p w14:paraId="0AFF33F3" w14:textId="05DADCC0" w:rsidR="00DB0B57" w:rsidRPr="00E74C99" w:rsidRDefault="00DB0B57" w:rsidP="007920B7">
            <w:pPr>
              <w:spacing w:before="60" w:after="60"/>
              <w:jc w:val="both"/>
              <w:rPr>
                <w:sz w:val="19"/>
                <w:szCs w:val="19"/>
              </w:rPr>
            </w:pPr>
            <w:r w:rsidRPr="00E74C99">
              <w:rPr>
                <w:sz w:val="19"/>
                <w:szCs w:val="19"/>
              </w:rPr>
              <w:t>$</w:t>
            </w:r>
            <w:r w:rsidR="00E94944">
              <w:rPr>
                <w:sz w:val="19"/>
                <w:szCs w:val="19"/>
              </w:rPr>
              <w:t>4</w:t>
            </w:r>
            <w:r w:rsidRPr="00E74C99">
              <w:rPr>
                <w:sz w:val="19"/>
                <w:szCs w:val="19"/>
              </w:rPr>
              <w:t>0</w:t>
            </w:r>
          </w:p>
        </w:tc>
        <w:tc>
          <w:tcPr>
            <w:tcW w:w="709" w:type="dxa"/>
            <w:tcBorders>
              <w:bottom w:val="single" w:sz="4" w:space="0" w:color="auto"/>
            </w:tcBorders>
          </w:tcPr>
          <w:p w14:paraId="7B78B229" w14:textId="74F735DD" w:rsidR="00DB0B57" w:rsidRPr="00E74C99" w:rsidRDefault="00DB0B57" w:rsidP="007920B7">
            <w:pPr>
              <w:spacing w:before="60" w:after="60"/>
              <w:jc w:val="both"/>
              <w:rPr>
                <w:sz w:val="19"/>
                <w:szCs w:val="19"/>
              </w:rPr>
            </w:pPr>
            <w:r w:rsidRPr="00E74C99">
              <w:rPr>
                <w:sz w:val="19"/>
                <w:szCs w:val="19"/>
              </w:rPr>
              <w:t>$</w:t>
            </w:r>
            <w:r w:rsidR="00E94944">
              <w:rPr>
                <w:sz w:val="19"/>
                <w:szCs w:val="19"/>
              </w:rPr>
              <w:t>4</w:t>
            </w:r>
            <w:r w:rsidRPr="00E74C99">
              <w:rPr>
                <w:sz w:val="19"/>
                <w:szCs w:val="19"/>
              </w:rPr>
              <w:t>0</w:t>
            </w:r>
          </w:p>
        </w:tc>
        <w:tc>
          <w:tcPr>
            <w:tcW w:w="567" w:type="dxa"/>
            <w:tcBorders>
              <w:bottom w:val="single" w:sz="4" w:space="0" w:color="auto"/>
            </w:tcBorders>
          </w:tcPr>
          <w:p w14:paraId="6057DAA2" w14:textId="378DE493" w:rsidR="00DB0B57" w:rsidRPr="00E74C99" w:rsidRDefault="00DB0B57" w:rsidP="007920B7">
            <w:pPr>
              <w:spacing w:before="60"/>
              <w:jc w:val="both"/>
              <w:rPr>
                <w:sz w:val="19"/>
                <w:szCs w:val="19"/>
              </w:rPr>
            </w:pPr>
            <w:r w:rsidRPr="00E74C99">
              <w:rPr>
                <w:sz w:val="19"/>
                <w:szCs w:val="19"/>
              </w:rPr>
              <w:t>$</w:t>
            </w:r>
            <w:r w:rsidR="00E94944">
              <w:rPr>
                <w:sz w:val="19"/>
                <w:szCs w:val="19"/>
              </w:rPr>
              <w:t>4</w:t>
            </w:r>
            <w:r w:rsidRPr="00E74C99">
              <w:rPr>
                <w:sz w:val="19"/>
                <w:szCs w:val="19"/>
              </w:rPr>
              <w:t>0</w:t>
            </w:r>
          </w:p>
        </w:tc>
        <w:tc>
          <w:tcPr>
            <w:tcW w:w="567" w:type="dxa"/>
            <w:tcBorders>
              <w:bottom w:val="single" w:sz="4" w:space="0" w:color="auto"/>
            </w:tcBorders>
          </w:tcPr>
          <w:p w14:paraId="256B6FEA" w14:textId="1C99A317" w:rsidR="00DB0B57" w:rsidRPr="00E74C99" w:rsidRDefault="00DB0B57" w:rsidP="007920B7">
            <w:pPr>
              <w:spacing w:before="60" w:after="160"/>
              <w:jc w:val="both"/>
              <w:rPr>
                <w:sz w:val="19"/>
                <w:szCs w:val="19"/>
              </w:rPr>
            </w:pPr>
            <w:r w:rsidRPr="00E74C99">
              <w:rPr>
                <w:sz w:val="19"/>
                <w:szCs w:val="19"/>
              </w:rPr>
              <w:t>$</w:t>
            </w:r>
            <w:r w:rsidR="00E94944">
              <w:rPr>
                <w:sz w:val="19"/>
                <w:szCs w:val="19"/>
              </w:rPr>
              <w:t>4</w:t>
            </w:r>
            <w:r w:rsidRPr="00E74C99">
              <w:rPr>
                <w:sz w:val="19"/>
                <w:szCs w:val="19"/>
              </w:rPr>
              <w:t>0</w:t>
            </w:r>
          </w:p>
        </w:tc>
        <w:tc>
          <w:tcPr>
            <w:tcW w:w="709" w:type="dxa"/>
            <w:tcBorders>
              <w:bottom w:val="single" w:sz="4" w:space="0" w:color="auto"/>
            </w:tcBorders>
          </w:tcPr>
          <w:p w14:paraId="25B12F8A" w14:textId="57296A66" w:rsidR="00DB0B57" w:rsidRPr="00E74C99" w:rsidRDefault="00DB0B57" w:rsidP="007920B7">
            <w:pPr>
              <w:spacing w:before="60" w:after="160"/>
              <w:jc w:val="both"/>
              <w:rPr>
                <w:sz w:val="19"/>
                <w:szCs w:val="19"/>
              </w:rPr>
            </w:pPr>
            <w:r w:rsidRPr="00E74C99">
              <w:rPr>
                <w:sz w:val="19"/>
                <w:szCs w:val="19"/>
              </w:rPr>
              <w:t>$</w:t>
            </w:r>
            <w:r w:rsidR="00E94944">
              <w:rPr>
                <w:sz w:val="19"/>
                <w:szCs w:val="19"/>
              </w:rPr>
              <w:t>4</w:t>
            </w:r>
            <w:r w:rsidRPr="00E74C99">
              <w:rPr>
                <w:sz w:val="19"/>
                <w:szCs w:val="19"/>
              </w:rPr>
              <w:t>0</w:t>
            </w:r>
          </w:p>
        </w:tc>
      </w:tr>
      <w:tr w:rsidR="00971F1E" w14:paraId="55AE80F3" w14:textId="77777777" w:rsidTr="008C33F5">
        <w:tc>
          <w:tcPr>
            <w:tcW w:w="3098" w:type="dxa"/>
          </w:tcPr>
          <w:p w14:paraId="58883E58" w14:textId="28D4C6A9" w:rsidR="00971F1E" w:rsidRPr="003C3318" w:rsidRDefault="00971F1E" w:rsidP="00AD7ADD">
            <w:pPr>
              <w:spacing w:before="60" w:after="60"/>
              <w:rPr>
                <w:sz w:val="19"/>
                <w:szCs w:val="19"/>
              </w:rPr>
            </w:pPr>
            <w:r w:rsidRPr="003C3318">
              <w:rPr>
                <w:sz w:val="19"/>
                <w:szCs w:val="19"/>
              </w:rPr>
              <w:t>P &amp; C Contribution</w:t>
            </w:r>
          </w:p>
        </w:tc>
        <w:tc>
          <w:tcPr>
            <w:tcW w:w="3418" w:type="dxa"/>
            <w:gridSpan w:val="5"/>
            <w:tcBorders>
              <w:right w:val="nil"/>
            </w:tcBorders>
          </w:tcPr>
          <w:p w14:paraId="03B882F4" w14:textId="3C037000" w:rsidR="00971F1E" w:rsidRPr="00E74C99" w:rsidRDefault="00971F1E" w:rsidP="00AD7ADD">
            <w:pPr>
              <w:spacing w:before="60" w:after="60"/>
              <w:rPr>
                <w:sz w:val="19"/>
                <w:szCs w:val="19"/>
              </w:rPr>
            </w:pPr>
            <w:r w:rsidRPr="00E74C99">
              <w:rPr>
                <w:sz w:val="19"/>
                <w:szCs w:val="19"/>
              </w:rPr>
              <w:t>$</w:t>
            </w:r>
            <w:r w:rsidR="00E94944">
              <w:rPr>
                <w:sz w:val="19"/>
                <w:szCs w:val="19"/>
              </w:rPr>
              <w:t>6</w:t>
            </w:r>
            <w:r w:rsidRPr="00E74C99">
              <w:rPr>
                <w:sz w:val="19"/>
                <w:szCs w:val="19"/>
              </w:rPr>
              <w:t>0 per family</w:t>
            </w:r>
          </w:p>
        </w:tc>
        <w:tc>
          <w:tcPr>
            <w:tcW w:w="567" w:type="dxa"/>
            <w:tcBorders>
              <w:left w:val="nil"/>
              <w:right w:val="nil"/>
            </w:tcBorders>
          </w:tcPr>
          <w:p w14:paraId="588477BF" w14:textId="77777777" w:rsidR="00971F1E" w:rsidRPr="00E74C99" w:rsidRDefault="00971F1E" w:rsidP="00AD7ADD">
            <w:pPr>
              <w:spacing w:before="120"/>
              <w:jc w:val="both"/>
              <w:rPr>
                <w:sz w:val="19"/>
                <w:szCs w:val="19"/>
              </w:rPr>
            </w:pPr>
          </w:p>
        </w:tc>
        <w:tc>
          <w:tcPr>
            <w:tcW w:w="567" w:type="dxa"/>
            <w:tcBorders>
              <w:left w:val="nil"/>
              <w:right w:val="nil"/>
            </w:tcBorders>
          </w:tcPr>
          <w:p w14:paraId="6CF2C190" w14:textId="77777777" w:rsidR="00971F1E" w:rsidRPr="00E74C99" w:rsidRDefault="00971F1E" w:rsidP="001072B4">
            <w:pPr>
              <w:spacing w:after="160"/>
              <w:jc w:val="both"/>
              <w:rPr>
                <w:sz w:val="19"/>
                <w:szCs w:val="19"/>
              </w:rPr>
            </w:pPr>
          </w:p>
        </w:tc>
        <w:tc>
          <w:tcPr>
            <w:tcW w:w="709" w:type="dxa"/>
            <w:tcBorders>
              <w:left w:val="nil"/>
            </w:tcBorders>
          </w:tcPr>
          <w:p w14:paraId="37F88FB9" w14:textId="77777777" w:rsidR="00971F1E" w:rsidRPr="00E74C99" w:rsidRDefault="00971F1E" w:rsidP="001072B4">
            <w:pPr>
              <w:spacing w:after="160"/>
              <w:jc w:val="both"/>
              <w:rPr>
                <w:sz w:val="19"/>
                <w:szCs w:val="19"/>
              </w:rPr>
            </w:pPr>
          </w:p>
        </w:tc>
      </w:tr>
    </w:tbl>
    <w:p w14:paraId="676A7BF5" w14:textId="5CB5271D" w:rsidR="00BB68CB" w:rsidRPr="00BB68CB" w:rsidRDefault="00BB68CB" w:rsidP="00BB68CB">
      <w:pPr>
        <w:spacing w:after="0"/>
        <w:jc w:val="both"/>
        <w:rPr>
          <w:b/>
          <w:bCs/>
          <w:i/>
          <w:iCs/>
          <w:sz w:val="17"/>
          <w:szCs w:val="17"/>
        </w:rPr>
      </w:pPr>
      <w:r w:rsidRPr="00BB68CB">
        <w:rPr>
          <w:noProof/>
          <w:sz w:val="16"/>
          <w:szCs w:val="16"/>
        </w:rPr>
        <mc:AlternateContent>
          <mc:Choice Requires="wps">
            <w:drawing>
              <wp:anchor distT="45720" distB="45720" distL="114300" distR="114300" simplePos="0" relativeHeight="251659264" behindDoc="0" locked="0" layoutInCell="1" allowOverlap="1" wp14:anchorId="45A827A8" wp14:editId="183B886C">
                <wp:simplePos x="0" y="0"/>
                <wp:positionH relativeFrom="margin">
                  <wp:posOffset>-361950</wp:posOffset>
                </wp:positionH>
                <wp:positionV relativeFrom="paragraph">
                  <wp:posOffset>247015</wp:posOffset>
                </wp:positionV>
                <wp:extent cx="1000125" cy="1133475"/>
                <wp:effectExtent l="0" t="0" r="9525" b="9525"/>
                <wp:wrapSquare wrapText="bothSides"/>
                <wp:docPr id="1770160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1133475"/>
                        </a:xfrm>
                        <a:prstGeom prst="rect">
                          <a:avLst/>
                        </a:prstGeom>
                        <a:solidFill>
                          <a:schemeClr val="tx2">
                            <a:lumMod val="50000"/>
                            <a:lumOff val="50000"/>
                          </a:schemeClr>
                        </a:solidFill>
                        <a:ln w="9525">
                          <a:noFill/>
                          <a:miter lim="800000"/>
                          <a:headEnd/>
                          <a:tailEnd/>
                        </a:ln>
                      </wps:spPr>
                      <wps:txbx>
                        <w:txbxContent>
                          <w:p w14:paraId="69590C00" w14:textId="2E572362" w:rsidR="00BB68CB" w:rsidRPr="00BB68CB" w:rsidRDefault="00BB68CB" w:rsidP="00BB68CB">
                            <w:pPr>
                              <w:spacing w:after="0"/>
                              <w:rPr>
                                <w:b/>
                                <w:bCs/>
                                <w:sz w:val="20"/>
                                <w:szCs w:val="20"/>
                              </w:rPr>
                            </w:pPr>
                            <w:r w:rsidRPr="00BB68CB">
                              <w:rPr>
                                <w:b/>
                                <w:bCs/>
                                <w:sz w:val="20"/>
                                <w:szCs w:val="20"/>
                              </w:rPr>
                              <w:t>Voluntary</w:t>
                            </w:r>
                          </w:p>
                          <w:p w14:paraId="5A12D622" w14:textId="67A5DBBF" w:rsidR="00BB68CB" w:rsidRPr="00BB68CB" w:rsidRDefault="00BB68CB" w:rsidP="00BB68CB">
                            <w:pPr>
                              <w:spacing w:after="0"/>
                              <w:rPr>
                                <w:b/>
                                <w:bCs/>
                                <w:sz w:val="20"/>
                                <w:szCs w:val="20"/>
                              </w:rPr>
                            </w:pPr>
                            <w:r w:rsidRPr="00BB68CB">
                              <w:rPr>
                                <w:b/>
                                <w:bCs/>
                                <w:sz w:val="20"/>
                                <w:szCs w:val="20"/>
                              </w:rPr>
                              <w:t>Contributions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A827A8" id="_x0000_t202" coordsize="21600,21600" o:spt="202" path="m,l,21600r21600,l21600,xe">
                <v:stroke joinstyle="miter"/>
                <v:path gradientshapeok="t" o:connecttype="rect"/>
              </v:shapetype>
              <v:shape id="Text Box 2" o:spid="_x0000_s1026" type="#_x0000_t202" style="position:absolute;left:0;text-align:left;margin-left:-28.5pt;margin-top:19.45pt;width:78.75pt;height:89.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" fillcolor="#4e95d9 [1631]" stroked="f">
                <v:textbox>
                  <w:txbxContent>
                    <w:p w14:paraId="69590C00" w14:textId="2E572362" w:rsidR="00BB68CB" w:rsidRPr="00BB68CB" w:rsidRDefault="00BB68CB" w:rsidP="00BB68CB">
                      <w:pPr>
                        <w:spacing w:after="0"/>
                        <w:rPr>
                          <w:b/>
                          <w:bCs/>
                          <w:sz w:val="20"/>
                          <w:szCs w:val="20"/>
                        </w:rPr>
                      </w:pPr>
                      <w:r w:rsidRPr="00BB68CB">
                        <w:rPr>
                          <w:b/>
                          <w:bCs/>
                          <w:sz w:val="20"/>
                          <w:szCs w:val="20"/>
                        </w:rPr>
                        <w:t>Voluntary</w:t>
                      </w:r>
                    </w:p>
                    <w:p w14:paraId="5A12D622" w14:textId="67A5DBBF" w:rsidR="00BB68CB" w:rsidRPr="00BB68CB" w:rsidRDefault="00BB68CB" w:rsidP="00BB68CB">
                      <w:pPr>
                        <w:spacing w:after="0"/>
                        <w:rPr>
                          <w:b/>
                          <w:bCs/>
                          <w:sz w:val="20"/>
                          <w:szCs w:val="20"/>
                        </w:rPr>
                      </w:pPr>
                      <w:r w:rsidRPr="00BB68CB">
                        <w:rPr>
                          <w:b/>
                          <w:bCs/>
                          <w:sz w:val="20"/>
                          <w:szCs w:val="20"/>
                        </w:rPr>
                        <w:t>Contributions</w:t>
                      </w:r>
                    </w:p>
                  </w:txbxContent>
                </v:textbox>
                <w10:wrap type="square" anchorx="margin"/>
              </v:shape>
            </w:pict>
          </mc:Fallback>
        </mc:AlternateContent>
      </w:r>
    </w:p>
    <w:p w14:paraId="732594DA" w14:textId="477D9D4A" w:rsidR="00F1278D" w:rsidRDefault="00F1278D" w:rsidP="00F1278D">
      <w:pPr>
        <w:spacing w:after="0"/>
        <w:jc w:val="both"/>
        <w:rPr>
          <w:sz w:val="16"/>
          <w:szCs w:val="16"/>
        </w:rPr>
      </w:pPr>
    </w:p>
    <w:tbl>
      <w:tblPr>
        <w:tblpPr w:leftFromText="180" w:rightFromText="180" w:vertAnchor="text" w:horzAnchor="page" w:tblpX="2745" w:tblpY="1940"/>
        <w:tblW w:w="82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1"/>
        <w:gridCol w:w="709"/>
        <w:gridCol w:w="574"/>
        <w:gridCol w:w="709"/>
        <w:gridCol w:w="709"/>
        <w:gridCol w:w="709"/>
        <w:gridCol w:w="575"/>
        <w:gridCol w:w="567"/>
        <w:gridCol w:w="587"/>
      </w:tblGrid>
      <w:tr w:rsidR="0080607D" w:rsidRPr="00265A52" w14:paraId="439D04CB" w14:textId="77777777" w:rsidTr="00AD7ADD">
        <w:trPr>
          <w:trHeight w:val="300"/>
        </w:trPr>
        <w:tc>
          <w:tcPr>
            <w:tcW w:w="3111" w:type="dxa"/>
            <w:tcBorders>
              <w:top w:val="single" w:sz="6" w:space="0" w:color="auto"/>
              <w:left w:val="single" w:sz="6" w:space="0" w:color="auto"/>
              <w:bottom w:val="single" w:sz="6" w:space="0" w:color="auto"/>
              <w:right w:val="single" w:sz="6" w:space="0" w:color="auto"/>
            </w:tcBorders>
            <w:shd w:val="clear" w:color="auto" w:fill="4C94D8" w:themeFill="text2" w:themeFillTint="80"/>
            <w:hideMark/>
          </w:tcPr>
          <w:p w14:paraId="7C1E365E" w14:textId="2F5D99F0" w:rsidR="0080607D" w:rsidRPr="00E74C99" w:rsidRDefault="00AD7ADD" w:rsidP="00AD7ADD">
            <w:pPr>
              <w:spacing w:before="120" w:after="120"/>
              <w:rPr>
                <w:b/>
                <w:bCs/>
                <w:sz w:val="19"/>
                <w:szCs w:val="19"/>
              </w:rPr>
            </w:pPr>
            <w:r>
              <w:rPr>
                <w:b/>
                <w:bCs/>
                <w:sz w:val="19"/>
                <w:szCs w:val="19"/>
                <w:lang w:val="en-US"/>
              </w:rPr>
              <w:t xml:space="preserve">  </w:t>
            </w:r>
            <w:r w:rsidR="0080607D" w:rsidRPr="00E74C99">
              <w:rPr>
                <w:b/>
                <w:bCs/>
                <w:sz w:val="19"/>
                <w:szCs w:val="19"/>
                <w:lang w:val="en-US"/>
              </w:rPr>
              <w:t>Description</w:t>
            </w:r>
            <w:r w:rsidR="0080607D" w:rsidRPr="00E74C99">
              <w:rPr>
                <w:b/>
                <w:bCs/>
                <w:sz w:val="19"/>
                <w:szCs w:val="19"/>
              </w:rPr>
              <w:t> </w:t>
            </w:r>
          </w:p>
        </w:tc>
        <w:tc>
          <w:tcPr>
            <w:tcW w:w="709" w:type="dxa"/>
            <w:tcBorders>
              <w:top w:val="single" w:sz="6" w:space="0" w:color="auto"/>
              <w:left w:val="single" w:sz="6" w:space="0" w:color="auto"/>
              <w:bottom w:val="single" w:sz="6" w:space="0" w:color="auto"/>
              <w:right w:val="single" w:sz="6" w:space="0" w:color="auto"/>
            </w:tcBorders>
            <w:shd w:val="clear" w:color="auto" w:fill="4C94D8" w:themeFill="text2" w:themeFillTint="80"/>
            <w:hideMark/>
          </w:tcPr>
          <w:p w14:paraId="2E18C0A4" w14:textId="45063546" w:rsidR="0080607D" w:rsidRPr="00E74C99" w:rsidRDefault="0080607D" w:rsidP="00AD7ADD">
            <w:pPr>
              <w:spacing w:before="120" w:after="120"/>
              <w:jc w:val="center"/>
              <w:rPr>
                <w:b/>
                <w:bCs/>
                <w:sz w:val="19"/>
                <w:szCs w:val="19"/>
              </w:rPr>
            </w:pPr>
            <w:r w:rsidRPr="00E74C99">
              <w:rPr>
                <w:b/>
                <w:bCs/>
                <w:sz w:val="19"/>
                <w:szCs w:val="19"/>
                <w:lang w:val="en-US"/>
              </w:rPr>
              <w:t>K</w:t>
            </w:r>
            <w:r w:rsidR="007920B7">
              <w:rPr>
                <w:b/>
                <w:bCs/>
                <w:sz w:val="19"/>
                <w:szCs w:val="19"/>
                <w:lang w:val="en-US"/>
              </w:rPr>
              <w:t>indy</w:t>
            </w:r>
          </w:p>
        </w:tc>
        <w:tc>
          <w:tcPr>
            <w:tcW w:w="574" w:type="dxa"/>
            <w:tcBorders>
              <w:top w:val="single" w:sz="6" w:space="0" w:color="auto"/>
              <w:left w:val="single" w:sz="6" w:space="0" w:color="auto"/>
              <w:bottom w:val="single" w:sz="6" w:space="0" w:color="auto"/>
              <w:right w:val="single" w:sz="6" w:space="0" w:color="auto"/>
            </w:tcBorders>
            <w:shd w:val="clear" w:color="auto" w:fill="4C94D8" w:themeFill="text2" w:themeFillTint="80"/>
            <w:hideMark/>
          </w:tcPr>
          <w:p w14:paraId="06A31D3D" w14:textId="093D86AD" w:rsidR="0080607D" w:rsidRPr="00E74C99" w:rsidRDefault="0080607D" w:rsidP="00AD7ADD">
            <w:pPr>
              <w:spacing w:before="120" w:after="120"/>
              <w:jc w:val="center"/>
              <w:rPr>
                <w:b/>
                <w:bCs/>
                <w:sz w:val="19"/>
                <w:szCs w:val="19"/>
              </w:rPr>
            </w:pPr>
            <w:r w:rsidRPr="00E74C99">
              <w:rPr>
                <w:b/>
                <w:bCs/>
                <w:sz w:val="19"/>
                <w:szCs w:val="19"/>
                <w:lang w:val="en-US"/>
              </w:rPr>
              <w:t>PP</w:t>
            </w:r>
          </w:p>
        </w:tc>
        <w:tc>
          <w:tcPr>
            <w:tcW w:w="709" w:type="dxa"/>
            <w:tcBorders>
              <w:top w:val="single" w:sz="6" w:space="0" w:color="auto"/>
              <w:left w:val="single" w:sz="6" w:space="0" w:color="auto"/>
              <w:bottom w:val="single" w:sz="6" w:space="0" w:color="auto"/>
              <w:right w:val="single" w:sz="6" w:space="0" w:color="auto"/>
            </w:tcBorders>
            <w:shd w:val="clear" w:color="auto" w:fill="4C94D8" w:themeFill="text2" w:themeFillTint="80"/>
            <w:hideMark/>
          </w:tcPr>
          <w:p w14:paraId="3AA54F7A" w14:textId="186462DB" w:rsidR="0080607D" w:rsidRPr="00E74C99" w:rsidRDefault="0080607D" w:rsidP="00AD7ADD">
            <w:pPr>
              <w:spacing w:before="120" w:after="120"/>
              <w:jc w:val="center"/>
              <w:rPr>
                <w:b/>
                <w:bCs/>
                <w:sz w:val="19"/>
                <w:szCs w:val="19"/>
              </w:rPr>
            </w:pPr>
            <w:r w:rsidRPr="00E74C99">
              <w:rPr>
                <w:b/>
                <w:bCs/>
                <w:sz w:val="19"/>
                <w:szCs w:val="19"/>
                <w:lang w:val="en-US"/>
              </w:rPr>
              <w:t>Yr 1</w:t>
            </w:r>
          </w:p>
        </w:tc>
        <w:tc>
          <w:tcPr>
            <w:tcW w:w="709" w:type="dxa"/>
            <w:tcBorders>
              <w:top w:val="single" w:sz="6" w:space="0" w:color="auto"/>
              <w:left w:val="single" w:sz="6" w:space="0" w:color="auto"/>
              <w:bottom w:val="single" w:sz="6" w:space="0" w:color="auto"/>
              <w:right w:val="single" w:sz="6" w:space="0" w:color="auto"/>
            </w:tcBorders>
            <w:shd w:val="clear" w:color="auto" w:fill="4C94D8" w:themeFill="text2" w:themeFillTint="80"/>
            <w:hideMark/>
          </w:tcPr>
          <w:p w14:paraId="72E6DC80" w14:textId="5E313463" w:rsidR="0080607D" w:rsidRPr="00E74C99" w:rsidRDefault="0080607D" w:rsidP="00AD7ADD">
            <w:pPr>
              <w:spacing w:before="120" w:after="120"/>
              <w:jc w:val="center"/>
              <w:rPr>
                <w:b/>
                <w:bCs/>
                <w:sz w:val="19"/>
                <w:szCs w:val="19"/>
              </w:rPr>
            </w:pPr>
            <w:r w:rsidRPr="00E74C99">
              <w:rPr>
                <w:b/>
                <w:bCs/>
                <w:sz w:val="19"/>
                <w:szCs w:val="19"/>
                <w:lang w:val="en-US"/>
              </w:rPr>
              <w:t>Yr 2</w:t>
            </w:r>
          </w:p>
        </w:tc>
        <w:tc>
          <w:tcPr>
            <w:tcW w:w="709" w:type="dxa"/>
            <w:tcBorders>
              <w:top w:val="single" w:sz="6" w:space="0" w:color="auto"/>
              <w:left w:val="single" w:sz="6" w:space="0" w:color="auto"/>
              <w:bottom w:val="single" w:sz="6" w:space="0" w:color="auto"/>
              <w:right w:val="single" w:sz="6" w:space="0" w:color="auto"/>
            </w:tcBorders>
            <w:shd w:val="clear" w:color="auto" w:fill="4C94D8" w:themeFill="text2" w:themeFillTint="80"/>
            <w:hideMark/>
          </w:tcPr>
          <w:p w14:paraId="1DA60AE5" w14:textId="20B3A916" w:rsidR="0080607D" w:rsidRPr="00E74C99" w:rsidRDefault="0080607D" w:rsidP="00AD7ADD">
            <w:pPr>
              <w:spacing w:before="120" w:after="120"/>
              <w:jc w:val="center"/>
              <w:rPr>
                <w:b/>
                <w:bCs/>
                <w:sz w:val="19"/>
                <w:szCs w:val="19"/>
              </w:rPr>
            </w:pPr>
            <w:r w:rsidRPr="00E74C99">
              <w:rPr>
                <w:b/>
                <w:bCs/>
                <w:sz w:val="19"/>
                <w:szCs w:val="19"/>
                <w:lang w:val="en-US"/>
              </w:rPr>
              <w:t>Yr 3</w:t>
            </w:r>
          </w:p>
        </w:tc>
        <w:tc>
          <w:tcPr>
            <w:tcW w:w="575" w:type="dxa"/>
            <w:tcBorders>
              <w:top w:val="single" w:sz="6" w:space="0" w:color="auto"/>
              <w:left w:val="single" w:sz="6" w:space="0" w:color="auto"/>
              <w:bottom w:val="single" w:sz="6" w:space="0" w:color="auto"/>
              <w:right w:val="single" w:sz="6" w:space="0" w:color="auto"/>
            </w:tcBorders>
            <w:shd w:val="clear" w:color="auto" w:fill="4C94D8" w:themeFill="text2" w:themeFillTint="80"/>
            <w:hideMark/>
          </w:tcPr>
          <w:p w14:paraId="05FCB85B" w14:textId="276A72C8" w:rsidR="0080607D" w:rsidRPr="00E74C99" w:rsidRDefault="0080607D" w:rsidP="00AD7ADD">
            <w:pPr>
              <w:spacing w:before="120" w:after="120"/>
              <w:jc w:val="center"/>
              <w:rPr>
                <w:b/>
                <w:bCs/>
                <w:sz w:val="19"/>
                <w:szCs w:val="19"/>
              </w:rPr>
            </w:pPr>
            <w:r w:rsidRPr="00E74C99">
              <w:rPr>
                <w:b/>
                <w:bCs/>
                <w:sz w:val="19"/>
                <w:szCs w:val="19"/>
                <w:lang w:val="en-US"/>
              </w:rPr>
              <w:t>Yr 4</w:t>
            </w:r>
          </w:p>
        </w:tc>
        <w:tc>
          <w:tcPr>
            <w:tcW w:w="567" w:type="dxa"/>
            <w:tcBorders>
              <w:top w:val="single" w:sz="6" w:space="0" w:color="auto"/>
              <w:left w:val="single" w:sz="6" w:space="0" w:color="auto"/>
              <w:bottom w:val="single" w:sz="6" w:space="0" w:color="auto"/>
              <w:right w:val="single" w:sz="6" w:space="0" w:color="auto"/>
            </w:tcBorders>
            <w:shd w:val="clear" w:color="auto" w:fill="4C94D8" w:themeFill="text2" w:themeFillTint="80"/>
            <w:hideMark/>
          </w:tcPr>
          <w:p w14:paraId="4B392146" w14:textId="39C22891" w:rsidR="0080607D" w:rsidRPr="00E74C99" w:rsidRDefault="0080607D" w:rsidP="00AD7ADD">
            <w:pPr>
              <w:spacing w:before="120" w:after="120"/>
              <w:jc w:val="center"/>
              <w:rPr>
                <w:b/>
                <w:bCs/>
                <w:sz w:val="19"/>
                <w:szCs w:val="19"/>
              </w:rPr>
            </w:pPr>
            <w:r w:rsidRPr="00E74C99">
              <w:rPr>
                <w:b/>
                <w:bCs/>
                <w:sz w:val="19"/>
                <w:szCs w:val="19"/>
                <w:lang w:val="en-US"/>
              </w:rPr>
              <w:t>Yr 5</w:t>
            </w:r>
          </w:p>
        </w:tc>
        <w:tc>
          <w:tcPr>
            <w:tcW w:w="587" w:type="dxa"/>
            <w:tcBorders>
              <w:top w:val="single" w:sz="6" w:space="0" w:color="auto"/>
              <w:left w:val="single" w:sz="6" w:space="0" w:color="auto"/>
              <w:bottom w:val="single" w:sz="6" w:space="0" w:color="auto"/>
              <w:right w:val="single" w:sz="6" w:space="0" w:color="auto"/>
            </w:tcBorders>
            <w:shd w:val="clear" w:color="auto" w:fill="4C94D8" w:themeFill="text2" w:themeFillTint="80"/>
            <w:hideMark/>
          </w:tcPr>
          <w:p w14:paraId="69BE4654" w14:textId="689B0835" w:rsidR="0080607D" w:rsidRPr="00E74C99" w:rsidRDefault="0080607D" w:rsidP="00AD7ADD">
            <w:pPr>
              <w:spacing w:before="120" w:after="120"/>
              <w:jc w:val="center"/>
              <w:rPr>
                <w:b/>
                <w:bCs/>
                <w:sz w:val="19"/>
                <w:szCs w:val="19"/>
              </w:rPr>
            </w:pPr>
            <w:r w:rsidRPr="00E74C99">
              <w:rPr>
                <w:b/>
                <w:bCs/>
                <w:sz w:val="19"/>
                <w:szCs w:val="19"/>
                <w:lang w:val="en-US"/>
              </w:rPr>
              <w:t>Yr 6</w:t>
            </w:r>
          </w:p>
        </w:tc>
      </w:tr>
      <w:tr w:rsidR="0080607D" w:rsidRPr="00265A52" w14:paraId="245DFF0D" w14:textId="77777777" w:rsidTr="00AD7ADD">
        <w:trPr>
          <w:trHeight w:val="300"/>
        </w:trPr>
        <w:tc>
          <w:tcPr>
            <w:tcW w:w="3111" w:type="dxa"/>
            <w:tcBorders>
              <w:top w:val="single" w:sz="6" w:space="0" w:color="auto"/>
              <w:left w:val="single" w:sz="6" w:space="0" w:color="auto"/>
              <w:bottom w:val="single" w:sz="6" w:space="0" w:color="auto"/>
              <w:right w:val="single" w:sz="6" w:space="0" w:color="auto"/>
            </w:tcBorders>
            <w:shd w:val="clear" w:color="auto" w:fill="FFFFFF"/>
            <w:hideMark/>
          </w:tcPr>
          <w:p w14:paraId="79CDB862" w14:textId="4F1D125C" w:rsidR="0080607D" w:rsidRPr="003C3318" w:rsidRDefault="00AD7ADD" w:rsidP="00AD7ADD">
            <w:pPr>
              <w:spacing w:before="60" w:after="60"/>
              <w:rPr>
                <w:sz w:val="19"/>
                <w:szCs w:val="19"/>
              </w:rPr>
            </w:pPr>
            <w:r>
              <w:rPr>
                <w:sz w:val="19"/>
                <w:szCs w:val="19"/>
                <w:lang w:val="en-US"/>
              </w:rPr>
              <w:t xml:space="preserve">  </w:t>
            </w:r>
            <w:r w:rsidR="0080607D" w:rsidRPr="003C3318">
              <w:rPr>
                <w:sz w:val="19"/>
                <w:szCs w:val="19"/>
                <w:lang w:val="en-US"/>
              </w:rPr>
              <w:t>In Term Swimming</w:t>
            </w:r>
          </w:p>
        </w:tc>
        <w:tc>
          <w:tcPr>
            <w:tcW w:w="709" w:type="dxa"/>
            <w:tcBorders>
              <w:top w:val="single" w:sz="6" w:space="0" w:color="auto"/>
              <w:left w:val="single" w:sz="6" w:space="0" w:color="auto"/>
              <w:bottom w:val="single" w:sz="6" w:space="0" w:color="auto"/>
              <w:right w:val="single" w:sz="6" w:space="0" w:color="auto"/>
            </w:tcBorders>
            <w:shd w:val="clear" w:color="auto" w:fill="FFFFFF"/>
            <w:hideMark/>
          </w:tcPr>
          <w:p w14:paraId="6427833B" w14:textId="77777777" w:rsidR="0080607D" w:rsidRPr="00E74C99" w:rsidRDefault="0080607D" w:rsidP="00AD7ADD">
            <w:pPr>
              <w:spacing w:before="60" w:after="60"/>
              <w:jc w:val="center"/>
              <w:rPr>
                <w:sz w:val="19"/>
                <w:szCs w:val="19"/>
              </w:rPr>
            </w:pPr>
          </w:p>
        </w:tc>
        <w:tc>
          <w:tcPr>
            <w:tcW w:w="574" w:type="dxa"/>
            <w:tcBorders>
              <w:top w:val="single" w:sz="6" w:space="0" w:color="auto"/>
              <w:left w:val="single" w:sz="6" w:space="0" w:color="auto"/>
              <w:bottom w:val="single" w:sz="6" w:space="0" w:color="auto"/>
              <w:right w:val="single" w:sz="6" w:space="0" w:color="auto"/>
            </w:tcBorders>
            <w:shd w:val="clear" w:color="auto" w:fill="FFFFFF"/>
            <w:hideMark/>
          </w:tcPr>
          <w:p w14:paraId="5AE2638C" w14:textId="77777777" w:rsidR="0080607D" w:rsidRPr="00E74C99" w:rsidRDefault="0080607D" w:rsidP="00AD7ADD">
            <w:pPr>
              <w:spacing w:before="60" w:after="60"/>
              <w:jc w:val="center"/>
              <w:rPr>
                <w:sz w:val="19"/>
                <w:szCs w:val="19"/>
              </w:rPr>
            </w:pPr>
            <w:r w:rsidRPr="00E74C99">
              <w:rPr>
                <w:sz w:val="19"/>
                <w:szCs w:val="19"/>
                <w:lang w:val="en-US"/>
              </w:rPr>
              <w:t>$60</w:t>
            </w:r>
          </w:p>
        </w:tc>
        <w:tc>
          <w:tcPr>
            <w:tcW w:w="709" w:type="dxa"/>
            <w:tcBorders>
              <w:top w:val="single" w:sz="6" w:space="0" w:color="auto"/>
              <w:left w:val="single" w:sz="6" w:space="0" w:color="auto"/>
              <w:bottom w:val="single" w:sz="6" w:space="0" w:color="auto"/>
              <w:right w:val="single" w:sz="6" w:space="0" w:color="auto"/>
            </w:tcBorders>
            <w:shd w:val="clear" w:color="auto" w:fill="FFFFFF"/>
            <w:hideMark/>
          </w:tcPr>
          <w:p w14:paraId="3A11C807" w14:textId="77777777" w:rsidR="0080607D" w:rsidRPr="00E74C99" w:rsidRDefault="0080607D" w:rsidP="00AD7ADD">
            <w:pPr>
              <w:spacing w:before="60" w:after="60"/>
              <w:jc w:val="center"/>
              <w:rPr>
                <w:sz w:val="19"/>
                <w:szCs w:val="19"/>
              </w:rPr>
            </w:pPr>
            <w:r w:rsidRPr="00E74C99">
              <w:rPr>
                <w:sz w:val="19"/>
                <w:szCs w:val="19"/>
                <w:lang w:val="en-US"/>
              </w:rPr>
              <w:t>$60</w:t>
            </w:r>
          </w:p>
        </w:tc>
        <w:tc>
          <w:tcPr>
            <w:tcW w:w="709" w:type="dxa"/>
            <w:tcBorders>
              <w:top w:val="single" w:sz="6" w:space="0" w:color="auto"/>
              <w:left w:val="single" w:sz="6" w:space="0" w:color="auto"/>
              <w:bottom w:val="single" w:sz="6" w:space="0" w:color="auto"/>
              <w:right w:val="single" w:sz="6" w:space="0" w:color="auto"/>
            </w:tcBorders>
            <w:shd w:val="clear" w:color="auto" w:fill="FFFFFF"/>
            <w:hideMark/>
          </w:tcPr>
          <w:p w14:paraId="57338A09" w14:textId="77777777" w:rsidR="0080607D" w:rsidRPr="00E74C99" w:rsidRDefault="0080607D" w:rsidP="00AD7ADD">
            <w:pPr>
              <w:spacing w:before="60" w:after="60"/>
              <w:jc w:val="center"/>
              <w:rPr>
                <w:sz w:val="19"/>
                <w:szCs w:val="19"/>
              </w:rPr>
            </w:pPr>
            <w:r w:rsidRPr="00E74C99">
              <w:rPr>
                <w:sz w:val="19"/>
                <w:szCs w:val="19"/>
                <w:lang w:val="en-US"/>
              </w:rPr>
              <w:t>$60</w:t>
            </w:r>
          </w:p>
        </w:tc>
        <w:tc>
          <w:tcPr>
            <w:tcW w:w="709" w:type="dxa"/>
            <w:tcBorders>
              <w:top w:val="single" w:sz="6" w:space="0" w:color="auto"/>
              <w:left w:val="single" w:sz="6" w:space="0" w:color="auto"/>
              <w:bottom w:val="single" w:sz="6" w:space="0" w:color="auto"/>
              <w:right w:val="single" w:sz="6" w:space="0" w:color="auto"/>
            </w:tcBorders>
            <w:shd w:val="clear" w:color="auto" w:fill="FFFFFF"/>
            <w:hideMark/>
          </w:tcPr>
          <w:p w14:paraId="6F435EC6" w14:textId="77777777" w:rsidR="0080607D" w:rsidRPr="00E74C99" w:rsidRDefault="0080607D" w:rsidP="00AD7ADD">
            <w:pPr>
              <w:spacing w:before="60" w:after="60"/>
              <w:jc w:val="center"/>
              <w:rPr>
                <w:sz w:val="19"/>
                <w:szCs w:val="19"/>
              </w:rPr>
            </w:pPr>
            <w:r w:rsidRPr="00E74C99">
              <w:rPr>
                <w:sz w:val="19"/>
                <w:szCs w:val="19"/>
                <w:lang w:val="en-US"/>
              </w:rPr>
              <w:t>$60</w:t>
            </w:r>
          </w:p>
        </w:tc>
        <w:tc>
          <w:tcPr>
            <w:tcW w:w="575" w:type="dxa"/>
            <w:tcBorders>
              <w:top w:val="single" w:sz="6" w:space="0" w:color="auto"/>
              <w:left w:val="single" w:sz="6" w:space="0" w:color="auto"/>
              <w:bottom w:val="single" w:sz="6" w:space="0" w:color="auto"/>
              <w:right w:val="single" w:sz="6" w:space="0" w:color="auto"/>
            </w:tcBorders>
            <w:shd w:val="clear" w:color="auto" w:fill="FFFFFF"/>
            <w:hideMark/>
          </w:tcPr>
          <w:p w14:paraId="0697B42A" w14:textId="77777777" w:rsidR="0080607D" w:rsidRPr="00E74C99" w:rsidRDefault="0080607D" w:rsidP="00AD7ADD">
            <w:pPr>
              <w:spacing w:before="60" w:after="60"/>
              <w:jc w:val="center"/>
              <w:rPr>
                <w:sz w:val="19"/>
                <w:szCs w:val="19"/>
              </w:rPr>
            </w:pPr>
            <w:r w:rsidRPr="00E74C99">
              <w:rPr>
                <w:sz w:val="19"/>
                <w:szCs w:val="19"/>
                <w:lang w:val="en-US"/>
              </w:rPr>
              <w:t>$60</w:t>
            </w:r>
          </w:p>
        </w:tc>
        <w:tc>
          <w:tcPr>
            <w:tcW w:w="567" w:type="dxa"/>
            <w:tcBorders>
              <w:top w:val="single" w:sz="6" w:space="0" w:color="auto"/>
              <w:left w:val="single" w:sz="6" w:space="0" w:color="auto"/>
              <w:bottom w:val="single" w:sz="6" w:space="0" w:color="auto"/>
              <w:right w:val="single" w:sz="6" w:space="0" w:color="auto"/>
            </w:tcBorders>
            <w:shd w:val="clear" w:color="auto" w:fill="FFFFFF"/>
            <w:hideMark/>
          </w:tcPr>
          <w:p w14:paraId="04E767D5" w14:textId="77777777" w:rsidR="0080607D" w:rsidRPr="00E74C99" w:rsidRDefault="0080607D" w:rsidP="00AD7ADD">
            <w:pPr>
              <w:spacing w:before="60" w:after="60"/>
              <w:jc w:val="center"/>
              <w:rPr>
                <w:sz w:val="19"/>
                <w:szCs w:val="19"/>
              </w:rPr>
            </w:pPr>
            <w:r w:rsidRPr="00E74C99">
              <w:rPr>
                <w:sz w:val="19"/>
                <w:szCs w:val="19"/>
              </w:rPr>
              <w:t>$60</w:t>
            </w:r>
          </w:p>
        </w:tc>
        <w:tc>
          <w:tcPr>
            <w:tcW w:w="587" w:type="dxa"/>
            <w:tcBorders>
              <w:top w:val="single" w:sz="6" w:space="0" w:color="auto"/>
              <w:left w:val="single" w:sz="6" w:space="0" w:color="auto"/>
              <w:bottom w:val="single" w:sz="6" w:space="0" w:color="auto"/>
              <w:right w:val="single" w:sz="6" w:space="0" w:color="auto"/>
            </w:tcBorders>
            <w:shd w:val="clear" w:color="auto" w:fill="FFFFFF"/>
            <w:hideMark/>
          </w:tcPr>
          <w:p w14:paraId="3C870F2D" w14:textId="77777777" w:rsidR="0080607D" w:rsidRPr="00E74C99" w:rsidRDefault="0080607D" w:rsidP="00AD7ADD">
            <w:pPr>
              <w:spacing w:before="60" w:after="60"/>
              <w:jc w:val="center"/>
              <w:rPr>
                <w:sz w:val="19"/>
                <w:szCs w:val="19"/>
              </w:rPr>
            </w:pPr>
            <w:r w:rsidRPr="00E74C99">
              <w:rPr>
                <w:sz w:val="19"/>
                <w:szCs w:val="19"/>
              </w:rPr>
              <w:t>$60</w:t>
            </w:r>
          </w:p>
        </w:tc>
      </w:tr>
      <w:tr w:rsidR="0080607D" w:rsidRPr="00265A52" w14:paraId="31D61E88" w14:textId="77777777" w:rsidTr="00AD7ADD">
        <w:trPr>
          <w:trHeight w:val="300"/>
        </w:trPr>
        <w:tc>
          <w:tcPr>
            <w:tcW w:w="3111" w:type="dxa"/>
            <w:tcBorders>
              <w:top w:val="single" w:sz="6" w:space="0" w:color="auto"/>
              <w:left w:val="single" w:sz="6" w:space="0" w:color="auto"/>
              <w:bottom w:val="single" w:sz="6" w:space="0" w:color="auto"/>
              <w:right w:val="single" w:sz="6" w:space="0" w:color="auto"/>
            </w:tcBorders>
            <w:shd w:val="clear" w:color="auto" w:fill="FFFFFF"/>
            <w:hideMark/>
          </w:tcPr>
          <w:p w14:paraId="450E570F" w14:textId="19CB60B2" w:rsidR="0080607D" w:rsidRPr="003C3318" w:rsidRDefault="00AD7ADD" w:rsidP="00AD7ADD">
            <w:pPr>
              <w:spacing w:before="60" w:after="60"/>
              <w:rPr>
                <w:sz w:val="19"/>
                <w:szCs w:val="19"/>
              </w:rPr>
            </w:pPr>
            <w:r>
              <w:rPr>
                <w:sz w:val="19"/>
                <w:szCs w:val="19"/>
              </w:rPr>
              <w:t xml:space="preserve">  </w:t>
            </w:r>
            <w:r w:rsidR="0080607D" w:rsidRPr="003C3318">
              <w:rPr>
                <w:sz w:val="19"/>
                <w:szCs w:val="19"/>
              </w:rPr>
              <w:t>Excursions, Incursions &amp; Activ</w:t>
            </w:r>
            <w:r>
              <w:rPr>
                <w:sz w:val="19"/>
                <w:szCs w:val="19"/>
              </w:rPr>
              <w:t>ities</w:t>
            </w:r>
          </w:p>
        </w:tc>
        <w:tc>
          <w:tcPr>
            <w:tcW w:w="709" w:type="dxa"/>
            <w:tcBorders>
              <w:top w:val="single" w:sz="6" w:space="0" w:color="auto"/>
              <w:left w:val="single" w:sz="6" w:space="0" w:color="auto"/>
              <w:bottom w:val="single" w:sz="6" w:space="0" w:color="auto"/>
              <w:right w:val="single" w:sz="6" w:space="0" w:color="auto"/>
            </w:tcBorders>
            <w:shd w:val="clear" w:color="auto" w:fill="FFFFFF"/>
            <w:hideMark/>
          </w:tcPr>
          <w:p w14:paraId="522EC346" w14:textId="1E96C8AD" w:rsidR="0080607D" w:rsidRPr="00E74C99" w:rsidRDefault="0080607D" w:rsidP="00AD7ADD">
            <w:pPr>
              <w:spacing w:before="60" w:after="60"/>
              <w:jc w:val="center"/>
              <w:rPr>
                <w:sz w:val="19"/>
                <w:szCs w:val="19"/>
              </w:rPr>
            </w:pPr>
            <w:r w:rsidRPr="00E74C99">
              <w:rPr>
                <w:sz w:val="19"/>
                <w:szCs w:val="19"/>
                <w:lang w:val="en-US"/>
              </w:rPr>
              <w:t>$120</w:t>
            </w:r>
          </w:p>
        </w:tc>
        <w:tc>
          <w:tcPr>
            <w:tcW w:w="574" w:type="dxa"/>
            <w:tcBorders>
              <w:top w:val="single" w:sz="6" w:space="0" w:color="auto"/>
              <w:left w:val="single" w:sz="6" w:space="0" w:color="auto"/>
              <w:bottom w:val="single" w:sz="6" w:space="0" w:color="auto"/>
              <w:right w:val="single" w:sz="6" w:space="0" w:color="auto"/>
            </w:tcBorders>
            <w:shd w:val="clear" w:color="auto" w:fill="FFFFFF"/>
            <w:hideMark/>
          </w:tcPr>
          <w:p w14:paraId="670632B0" w14:textId="77777777" w:rsidR="0080607D" w:rsidRPr="00E74C99" w:rsidRDefault="0080607D" w:rsidP="00AD7ADD">
            <w:pPr>
              <w:spacing w:before="60" w:after="60"/>
              <w:jc w:val="center"/>
              <w:rPr>
                <w:sz w:val="19"/>
                <w:szCs w:val="19"/>
              </w:rPr>
            </w:pPr>
            <w:r w:rsidRPr="00E74C99">
              <w:rPr>
                <w:sz w:val="19"/>
                <w:szCs w:val="19"/>
                <w:lang w:val="en-US"/>
              </w:rPr>
              <w:t>$120</w:t>
            </w:r>
          </w:p>
        </w:tc>
        <w:tc>
          <w:tcPr>
            <w:tcW w:w="709" w:type="dxa"/>
            <w:tcBorders>
              <w:top w:val="single" w:sz="6" w:space="0" w:color="auto"/>
              <w:left w:val="single" w:sz="6" w:space="0" w:color="auto"/>
              <w:bottom w:val="single" w:sz="6" w:space="0" w:color="auto"/>
              <w:right w:val="single" w:sz="6" w:space="0" w:color="auto"/>
            </w:tcBorders>
            <w:shd w:val="clear" w:color="auto" w:fill="FFFFFF"/>
            <w:hideMark/>
          </w:tcPr>
          <w:p w14:paraId="73D3771B" w14:textId="77777777" w:rsidR="0080607D" w:rsidRPr="00E74C99" w:rsidRDefault="0080607D" w:rsidP="00AD7ADD">
            <w:pPr>
              <w:spacing w:before="60" w:after="60"/>
              <w:jc w:val="center"/>
              <w:rPr>
                <w:sz w:val="19"/>
                <w:szCs w:val="19"/>
              </w:rPr>
            </w:pPr>
            <w:r w:rsidRPr="00E74C99">
              <w:rPr>
                <w:sz w:val="19"/>
                <w:szCs w:val="19"/>
                <w:lang w:val="en-US"/>
              </w:rPr>
              <w:t>$120</w:t>
            </w:r>
          </w:p>
        </w:tc>
        <w:tc>
          <w:tcPr>
            <w:tcW w:w="709" w:type="dxa"/>
            <w:tcBorders>
              <w:top w:val="single" w:sz="6" w:space="0" w:color="auto"/>
              <w:left w:val="single" w:sz="6" w:space="0" w:color="auto"/>
              <w:bottom w:val="single" w:sz="6" w:space="0" w:color="auto"/>
              <w:right w:val="single" w:sz="6" w:space="0" w:color="auto"/>
            </w:tcBorders>
            <w:shd w:val="clear" w:color="auto" w:fill="FFFFFF"/>
            <w:hideMark/>
          </w:tcPr>
          <w:p w14:paraId="128D399A" w14:textId="77777777" w:rsidR="0080607D" w:rsidRPr="00E74C99" w:rsidRDefault="0080607D" w:rsidP="00AD7ADD">
            <w:pPr>
              <w:spacing w:before="60" w:after="60"/>
              <w:jc w:val="center"/>
              <w:rPr>
                <w:sz w:val="19"/>
                <w:szCs w:val="19"/>
              </w:rPr>
            </w:pPr>
            <w:r w:rsidRPr="00E74C99">
              <w:rPr>
                <w:sz w:val="19"/>
                <w:szCs w:val="19"/>
                <w:lang w:val="en-US"/>
              </w:rPr>
              <w:t>$120</w:t>
            </w:r>
          </w:p>
        </w:tc>
        <w:tc>
          <w:tcPr>
            <w:tcW w:w="709" w:type="dxa"/>
            <w:tcBorders>
              <w:top w:val="single" w:sz="6" w:space="0" w:color="auto"/>
              <w:left w:val="single" w:sz="6" w:space="0" w:color="auto"/>
              <w:bottom w:val="single" w:sz="6" w:space="0" w:color="auto"/>
              <w:right w:val="single" w:sz="6" w:space="0" w:color="auto"/>
            </w:tcBorders>
            <w:shd w:val="clear" w:color="auto" w:fill="FFFFFF"/>
            <w:hideMark/>
          </w:tcPr>
          <w:p w14:paraId="4EE786E9" w14:textId="77777777" w:rsidR="0080607D" w:rsidRPr="00E74C99" w:rsidRDefault="0080607D" w:rsidP="00AD7ADD">
            <w:pPr>
              <w:spacing w:before="60" w:after="60"/>
              <w:jc w:val="center"/>
              <w:rPr>
                <w:sz w:val="19"/>
                <w:szCs w:val="19"/>
              </w:rPr>
            </w:pPr>
            <w:r w:rsidRPr="00E74C99">
              <w:rPr>
                <w:sz w:val="19"/>
                <w:szCs w:val="19"/>
                <w:lang w:val="en-US"/>
              </w:rPr>
              <w:t>$120</w:t>
            </w:r>
          </w:p>
        </w:tc>
        <w:tc>
          <w:tcPr>
            <w:tcW w:w="575" w:type="dxa"/>
            <w:tcBorders>
              <w:top w:val="single" w:sz="6" w:space="0" w:color="auto"/>
              <w:left w:val="single" w:sz="6" w:space="0" w:color="auto"/>
              <w:bottom w:val="single" w:sz="6" w:space="0" w:color="auto"/>
              <w:right w:val="single" w:sz="6" w:space="0" w:color="auto"/>
            </w:tcBorders>
            <w:shd w:val="clear" w:color="auto" w:fill="FFFFFF"/>
            <w:hideMark/>
          </w:tcPr>
          <w:p w14:paraId="232F7ACD" w14:textId="77777777" w:rsidR="0080607D" w:rsidRPr="00E74C99" w:rsidRDefault="0080607D" w:rsidP="00AD7ADD">
            <w:pPr>
              <w:spacing w:before="60" w:after="60"/>
              <w:jc w:val="center"/>
              <w:rPr>
                <w:sz w:val="19"/>
                <w:szCs w:val="19"/>
              </w:rPr>
            </w:pPr>
            <w:r w:rsidRPr="00E74C99">
              <w:rPr>
                <w:sz w:val="19"/>
                <w:szCs w:val="19"/>
                <w:lang w:val="en-US"/>
              </w:rPr>
              <w:t>$120</w:t>
            </w:r>
          </w:p>
        </w:tc>
        <w:tc>
          <w:tcPr>
            <w:tcW w:w="567" w:type="dxa"/>
            <w:tcBorders>
              <w:top w:val="single" w:sz="6" w:space="0" w:color="auto"/>
              <w:left w:val="single" w:sz="6" w:space="0" w:color="auto"/>
              <w:bottom w:val="single" w:sz="6" w:space="0" w:color="auto"/>
              <w:right w:val="single" w:sz="6" w:space="0" w:color="auto"/>
            </w:tcBorders>
            <w:shd w:val="clear" w:color="auto" w:fill="FFFFFF"/>
            <w:hideMark/>
          </w:tcPr>
          <w:p w14:paraId="6F86E25C" w14:textId="77777777" w:rsidR="0080607D" w:rsidRPr="00E74C99" w:rsidRDefault="0080607D" w:rsidP="00AD7ADD">
            <w:pPr>
              <w:spacing w:before="60" w:after="60"/>
              <w:jc w:val="center"/>
              <w:rPr>
                <w:sz w:val="19"/>
                <w:szCs w:val="19"/>
              </w:rPr>
            </w:pPr>
            <w:r w:rsidRPr="00E74C99">
              <w:rPr>
                <w:sz w:val="19"/>
                <w:szCs w:val="19"/>
                <w:lang w:val="en-US"/>
              </w:rPr>
              <w:t>$120</w:t>
            </w:r>
          </w:p>
        </w:tc>
        <w:tc>
          <w:tcPr>
            <w:tcW w:w="587" w:type="dxa"/>
            <w:tcBorders>
              <w:top w:val="single" w:sz="6" w:space="0" w:color="auto"/>
              <w:left w:val="single" w:sz="6" w:space="0" w:color="auto"/>
              <w:bottom w:val="single" w:sz="6" w:space="0" w:color="auto"/>
              <w:right w:val="single" w:sz="6" w:space="0" w:color="auto"/>
            </w:tcBorders>
            <w:shd w:val="clear" w:color="auto" w:fill="FFFFFF"/>
            <w:hideMark/>
          </w:tcPr>
          <w:p w14:paraId="24A6E619" w14:textId="77777777" w:rsidR="0080607D" w:rsidRPr="00E74C99" w:rsidRDefault="0080607D" w:rsidP="00AD7ADD">
            <w:pPr>
              <w:spacing w:before="60" w:after="60"/>
              <w:jc w:val="center"/>
              <w:rPr>
                <w:sz w:val="19"/>
                <w:szCs w:val="19"/>
              </w:rPr>
            </w:pPr>
            <w:r w:rsidRPr="00E74C99">
              <w:rPr>
                <w:sz w:val="19"/>
                <w:szCs w:val="19"/>
                <w:lang w:val="en-US"/>
              </w:rPr>
              <w:t>$120</w:t>
            </w:r>
          </w:p>
        </w:tc>
      </w:tr>
      <w:tr w:rsidR="0080607D" w:rsidRPr="00265A52" w14:paraId="043BA1E6" w14:textId="77777777" w:rsidTr="00AD7ADD">
        <w:trPr>
          <w:trHeight w:val="300"/>
        </w:trPr>
        <w:tc>
          <w:tcPr>
            <w:tcW w:w="3111" w:type="dxa"/>
            <w:tcBorders>
              <w:top w:val="single" w:sz="6" w:space="0" w:color="auto"/>
              <w:left w:val="single" w:sz="6" w:space="0" w:color="auto"/>
              <w:bottom w:val="single" w:sz="6" w:space="0" w:color="auto"/>
              <w:right w:val="single" w:sz="6" w:space="0" w:color="auto"/>
            </w:tcBorders>
            <w:shd w:val="clear" w:color="auto" w:fill="FFFFFF"/>
            <w:hideMark/>
          </w:tcPr>
          <w:p w14:paraId="7E5E0BE3" w14:textId="05BF7EB8" w:rsidR="0080607D" w:rsidRPr="003C3318" w:rsidRDefault="00AD7ADD" w:rsidP="00AD7ADD">
            <w:pPr>
              <w:spacing w:before="60" w:after="60"/>
              <w:rPr>
                <w:sz w:val="19"/>
                <w:szCs w:val="19"/>
              </w:rPr>
            </w:pPr>
            <w:r>
              <w:rPr>
                <w:sz w:val="19"/>
                <w:szCs w:val="19"/>
                <w:lang w:val="en-US"/>
              </w:rPr>
              <w:t xml:space="preserve">  </w:t>
            </w:r>
            <w:r w:rsidR="0080607D" w:rsidRPr="003C3318">
              <w:rPr>
                <w:sz w:val="19"/>
                <w:szCs w:val="19"/>
                <w:lang w:val="en-US"/>
              </w:rPr>
              <w:t xml:space="preserve">Year 6 </w:t>
            </w:r>
            <w:r w:rsidR="00E94944">
              <w:rPr>
                <w:sz w:val="19"/>
                <w:szCs w:val="19"/>
                <w:lang w:val="en-US"/>
              </w:rPr>
              <w:t xml:space="preserve">Day </w:t>
            </w:r>
            <w:r w:rsidR="0080607D" w:rsidRPr="003C3318">
              <w:rPr>
                <w:sz w:val="19"/>
                <w:szCs w:val="19"/>
                <w:lang w:val="en-US"/>
              </w:rPr>
              <w:t>Camp Activities</w:t>
            </w:r>
          </w:p>
        </w:tc>
        <w:tc>
          <w:tcPr>
            <w:tcW w:w="709" w:type="dxa"/>
            <w:tcBorders>
              <w:top w:val="single" w:sz="6" w:space="0" w:color="auto"/>
              <w:left w:val="single" w:sz="6" w:space="0" w:color="auto"/>
              <w:bottom w:val="single" w:sz="6" w:space="0" w:color="auto"/>
              <w:right w:val="single" w:sz="6" w:space="0" w:color="auto"/>
            </w:tcBorders>
            <w:shd w:val="clear" w:color="auto" w:fill="FFFFFF"/>
            <w:hideMark/>
          </w:tcPr>
          <w:p w14:paraId="78FB046A" w14:textId="77777777" w:rsidR="0080607D" w:rsidRPr="00E74C99" w:rsidRDefault="0080607D" w:rsidP="00AD7ADD">
            <w:pPr>
              <w:spacing w:before="60" w:after="60"/>
              <w:jc w:val="center"/>
              <w:rPr>
                <w:sz w:val="19"/>
                <w:szCs w:val="19"/>
              </w:rPr>
            </w:pPr>
          </w:p>
        </w:tc>
        <w:tc>
          <w:tcPr>
            <w:tcW w:w="574" w:type="dxa"/>
            <w:tcBorders>
              <w:top w:val="single" w:sz="6" w:space="0" w:color="auto"/>
              <w:left w:val="single" w:sz="6" w:space="0" w:color="auto"/>
              <w:bottom w:val="single" w:sz="6" w:space="0" w:color="auto"/>
              <w:right w:val="single" w:sz="6" w:space="0" w:color="auto"/>
            </w:tcBorders>
            <w:shd w:val="clear" w:color="auto" w:fill="FFFFFF"/>
            <w:hideMark/>
          </w:tcPr>
          <w:p w14:paraId="50E54793" w14:textId="77777777" w:rsidR="0080607D" w:rsidRPr="00E74C99" w:rsidRDefault="0080607D"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hideMark/>
          </w:tcPr>
          <w:p w14:paraId="06F7AFFE" w14:textId="77777777" w:rsidR="0080607D" w:rsidRPr="00E74C99" w:rsidRDefault="0080607D"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hideMark/>
          </w:tcPr>
          <w:p w14:paraId="672751BA" w14:textId="77777777" w:rsidR="0080607D" w:rsidRPr="00E74C99" w:rsidRDefault="0080607D"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hideMark/>
          </w:tcPr>
          <w:p w14:paraId="6A773E16" w14:textId="77777777" w:rsidR="0080607D" w:rsidRPr="00E74C99" w:rsidRDefault="0080607D" w:rsidP="00AD7ADD">
            <w:pPr>
              <w:spacing w:before="60" w:after="60"/>
              <w:jc w:val="center"/>
              <w:rPr>
                <w:sz w:val="19"/>
                <w:szCs w:val="19"/>
              </w:rPr>
            </w:pPr>
          </w:p>
        </w:tc>
        <w:tc>
          <w:tcPr>
            <w:tcW w:w="575" w:type="dxa"/>
            <w:tcBorders>
              <w:top w:val="single" w:sz="6" w:space="0" w:color="auto"/>
              <w:left w:val="single" w:sz="6" w:space="0" w:color="auto"/>
              <w:bottom w:val="single" w:sz="6" w:space="0" w:color="auto"/>
              <w:right w:val="single" w:sz="6" w:space="0" w:color="auto"/>
            </w:tcBorders>
            <w:shd w:val="clear" w:color="auto" w:fill="FFFFFF"/>
            <w:hideMark/>
          </w:tcPr>
          <w:p w14:paraId="7B95B2F2" w14:textId="77777777" w:rsidR="0080607D" w:rsidRPr="00E74C99" w:rsidRDefault="0080607D" w:rsidP="00AD7ADD">
            <w:pPr>
              <w:spacing w:before="60" w:after="60"/>
              <w:jc w:val="center"/>
              <w:rPr>
                <w:sz w:val="19"/>
                <w:szCs w:val="19"/>
              </w:rPr>
            </w:pPr>
          </w:p>
        </w:tc>
        <w:tc>
          <w:tcPr>
            <w:tcW w:w="567" w:type="dxa"/>
            <w:tcBorders>
              <w:top w:val="single" w:sz="6" w:space="0" w:color="auto"/>
              <w:left w:val="single" w:sz="6" w:space="0" w:color="auto"/>
              <w:bottom w:val="single" w:sz="6" w:space="0" w:color="auto"/>
              <w:right w:val="single" w:sz="6" w:space="0" w:color="auto"/>
            </w:tcBorders>
            <w:shd w:val="clear" w:color="auto" w:fill="FFFFFF"/>
            <w:hideMark/>
          </w:tcPr>
          <w:p w14:paraId="38FEEFC4" w14:textId="77777777" w:rsidR="0080607D" w:rsidRPr="00E74C99" w:rsidRDefault="0080607D" w:rsidP="00AD7ADD">
            <w:pPr>
              <w:spacing w:before="60" w:after="60"/>
              <w:jc w:val="center"/>
              <w:rPr>
                <w:sz w:val="19"/>
                <w:szCs w:val="19"/>
              </w:rPr>
            </w:pPr>
          </w:p>
        </w:tc>
        <w:tc>
          <w:tcPr>
            <w:tcW w:w="587" w:type="dxa"/>
            <w:tcBorders>
              <w:top w:val="single" w:sz="6" w:space="0" w:color="auto"/>
              <w:left w:val="single" w:sz="6" w:space="0" w:color="auto"/>
              <w:bottom w:val="single" w:sz="6" w:space="0" w:color="auto"/>
              <w:right w:val="single" w:sz="6" w:space="0" w:color="auto"/>
            </w:tcBorders>
            <w:shd w:val="clear" w:color="auto" w:fill="FFFFFF"/>
            <w:hideMark/>
          </w:tcPr>
          <w:p w14:paraId="274103CD" w14:textId="77777777" w:rsidR="0080607D" w:rsidRPr="00E74C99" w:rsidRDefault="0080607D" w:rsidP="00AD7ADD">
            <w:pPr>
              <w:spacing w:before="60" w:after="60"/>
              <w:jc w:val="center"/>
              <w:rPr>
                <w:sz w:val="19"/>
                <w:szCs w:val="19"/>
              </w:rPr>
            </w:pPr>
            <w:r w:rsidRPr="00E74C99">
              <w:rPr>
                <w:sz w:val="19"/>
                <w:szCs w:val="19"/>
              </w:rPr>
              <w:t>$500</w:t>
            </w:r>
          </w:p>
        </w:tc>
      </w:tr>
      <w:tr w:rsidR="0080607D" w:rsidRPr="00265A52" w14:paraId="5AAB5B0A" w14:textId="77777777" w:rsidTr="00AD7ADD">
        <w:trPr>
          <w:trHeight w:val="300"/>
        </w:trPr>
        <w:tc>
          <w:tcPr>
            <w:tcW w:w="3111" w:type="dxa"/>
            <w:tcBorders>
              <w:top w:val="single" w:sz="6" w:space="0" w:color="auto"/>
              <w:left w:val="single" w:sz="6" w:space="0" w:color="auto"/>
              <w:bottom w:val="single" w:sz="6" w:space="0" w:color="auto"/>
              <w:right w:val="single" w:sz="6" w:space="0" w:color="auto"/>
            </w:tcBorders>
            <w:shd w:val="clear" w:color="auto" w:fill="FFFFFF"/>
            <w:hideMark/>
          </w:tcPr>
          <w:p w14:paraId="7EBEA089" w14:textId="58C30AED" w:rsidR="0080607D" w:rsidRPr="003C3318" w:rsidRDefault="00AD7ADD" w:rsidP="00AD7ADD">
            <w:pPr>
              <w:spacing w:before="60" w:after="60"/>
              <w:rPr>
                <w:sz w:val="19"/>
                <w:szCs w:val="19"/>
              </w:rPr>
            </w:pPr>
            <w:r>
              <w:rPr>
                <w:sz w:val="19"/>
                <w:szCs w:val="19"/>
              </w:rPr>
              <w:t xml:space="preserve">  </w:t>
            </w:r>
            <w:r w:rsidR="0080607D" w:rsidRPr="003C3318">
              <w:rPr>
                <w:sz w:val="19"/>
                <w:szCs w:val="19"/>
              </w:rPr>
              <w:t xml:space="preserve">Camp </w:t>
            </w:r>
            <w:r w:rsidR="002B21D2">
              <w:rPr>
                <w:sz w:val="19"/>
                <w:szCs w:val="19"/>
              </w:rPr>
              <w:t>Clothing Item</w:t>
            </w:r>
          </w:p>
        </w:tc>
        <w:tc>
          <w:tcPr>
            <w:tcW w:w="709" w:type="dxa"/>
            <w:tcBorders>
              <w:top w:val="single" w:sz="6" w:space="0" w:color="auto"/>
              <w:left w:val="single" w:sz="6" w:space="0" w:color="auto"/>
              <w:bottom w:val="single" w:sz="6" w:space="0" w:color="auto"/>
              <w:right w:val="single" w:sz="6" w:space="0" w:color="auto"/>
            </w:tcBorders>
            <w:shd w:val="clear" w:color="auto" w:fill="FFFFFF"/>
            <w:hideMark/>
          </w:tcPr>
          <w:p w14:paraId="72219982" w14:textId="77777777" w:rsidR="0080607D" w:rsidRPr="00E74C99" w:rsidRDefault="0080607D" w:rsidP="00AD7ADD">
            <w:pPr>
              <w:spacing w:before="60" w:after="60"/>
              <w:jc w:val="center"/>
              <w:rPr>
                <w:sz w:val="19"/>
                <w:szCs w:val="19"/>
              </w:rPr>
            </w:pPr>
          </w:p>
        </w:tc>
        <w:tc>
          <w:tcPr>
            <w:tcW w:w="574" w:type="dxa"/>
            <w:tcBorders>
              <w:top w:val="single" w:sz="6" w:space="0" w:color="auto"/>
              <w:left w:val="single" w:sz="6" w:space="0" w:color="auto"/>
              <w:bottom w:val="single" w:sz="6" w:space="0" w:color="auto"/>
              <w:right w:val="single" w:sz="6" w:space="0" w:color="auto"/>
            </w:tcBorders>
            <w:shd w:val="clear" w:color="auto" w:fill="FFFFFF"/>
            <w:hideMark/>
          </w:tcPr>
          <w:p w14:paraId="0E0B063E" w14:textId="77777777" w:rsidR="0080607D" w:rsidRPr="00E74C99" w:rsidRDefault="0080607D"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hideMark/>
          </w:tcPr>
          <w:p w14:paraId="57FB2F4B" w14:textId="77777777" w:rsidR="0080607D" w:rsidRPr="00E74C99" w:rsidRDefault="0080607D"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hideMark/>
          </w:tcPr>
          <w:p w14:paraId="5A5247FB" w14:textId="77777777" w:rsidR="0080607D" w:rsidRPr="00E74C99" w:rsidRDefault="0080607D"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hideMark/>
          </w:tcPr>
          <w:p w14:paraId="21A04C11" w14:textId="77777777" w:rsidR="0080607D" w:rsidRPr="00E74C99" w:rsidRDefault="0080607D" w:rsidP="00AD7ADD">
            <w:pPr>
              <w:spacing w:before="60" w:after="60"/>
              <w:jc w:val="center"/>
              <w:rPr>
                <w:sz w:val="19"/>
                <w:szCs w:val="19"/>
              </w:rPr>
            </w:pPr>
          </w:p>
        </w:tc>
        <w:tc>
          <w:tcPr>
            <w:tcW w:w="575" w:type="dxa"/>
            <w:tcBorders>
              <w:top w:val="single" w:sz="6" w:space="0" w:color="auto"/>
              <w:left w:val="single" w:sz="6" w:space="0" w:color="auto"/>
              <w:bottom w:val="single" w:sz="6" w:space="0" w:color="auto"/>
              <w:right w:val="single" w:sz="6" w:space="0" w:color="auto"/>
            </w:tcBorders>
            <w:shd w:val="clear" w:color="auto" w:fill="FFFFFF"/>
            <w:hideMark/>
          </w:tcPr>
          <w:p w14:paraId="1D92E086" w14:textId="77777777" w:rsidR="0080607D" w:rsidRPr="00E74C99" w:rsidRDefault="0080607D" w:rsidP="00AD7ADD">
            <w:pPr>
              <w:spacing w:before="60" w:after="60"/>
              <w:jc w:val="center"/>
              <w:rPr>
                <w:sz w:val="19"/>
                <w:szCs w:val="19"/>
              </w:rPr>
            </w:pPr>
          </w:p>
        </w:tc>
        <w:tc>
          <w:tcPr>
            <w:tcW w:w="567" w:type="dxa"/>
            <w:tcBorders>
              <w:top w:val="single" w:sz="6" w:space="0" w:color="auto"/>
              <w:left w:val="single" w:sz="6" w:space="0" w:color="auto"/>
              <w:bottom w:val="single" w:sz="6" w:space="0" w:color="auto"/>
              <w:right w:val="single" w:sz="6" w:space="0" w:color="auto"/>
            </w:tcBorders>
            <w:shd w:val="clear" w:color="auto" w:fill="FFFFFF"/>
            <w:hideMark/>
          </w:tcPr>
          <w:p w14:paraId="26BC3EEF" w14:textId="77777777" w:rsidR="0080607D" w:rsidRPr="00E74C99" w:rsidRDefault="0080607D" w:rsidP="00AD7ADD">
            <w:pPr>
              <w:spacing w:before="60" w:after="60"/>
              <w:jc w:val="center"/>
              <w:rPr>
                <w:sz w:val="19"/>
                <w:szCs w:val="19"/>
              </w:rPr>
            </w:pPr>
          </w:p>
        </w:tc>
        <w:tc>
          <w:tcPr>
            <w:tcW w:w="587" w:type="dxa"/>
            <w:tcBorders>
              <w:top w:val="single" w:sz="6" w:space="0" w:color="auto"/>
              <w:left w:val="single" w:sz="6" w:space="0" w:color="auto"/>
              <w:bottom w:val="single" w:sz="6" w:space="0" w:color="auto"/>
              <w:right w:val="single" w:sz="6" w:space="0" w:color="auto"/>
            </w:tcBorders>
            <w:shd w:val="clear" w:color="auto" w:fill="FFFFFF"/>
            <w:hideMark/>
          </w:tcPr>
          <w:p w14:paraId="1EC730E4" w14:textId="77777777" w:rsidR="0080607D" w:rsidRPr="00E74C99" w:rsidRDefault="0080607D" w:rsidP="00AD7ADD">
            <w:pPr>
              <w:spacing w:before="60" w:after="60"/>
              <w:jc w:val="center"/>
              <w:rPr>
                <w:sz w:val="19"/>
                <w:szCs w:val="19"/>
              </w:rPr>
            </w:pPr>
            <w:r w:rsidRPr="00E74C99">
              <w:rPr>
                <w:sz w:val="19"/>
                <w:szCs w:val="19"/>
              </w:rPr>
              <w:t>$50</w:t>
            </w:r>
          </w:p>
        </w:tc>
      </w:tr>
      <w:tr w:rsidR="0080607D" w:rsidRPr="00265A52" w14:paraId="3BB33ACC" w14:textId="77777777" w:rsidTr="00AD7ADD">
        <w:trPr>
          <w:trHeight w:val="300"/>
        </w:trPr>
        <w:tc>
          <w:tcPr>
            <w:tcW w:w="3111" w:type="dxa"/>
            <w:tcBorders>
              <w:top w:val="single" w:sz="6" w:space="0" w:color="auto"/>
              <w:left w:val="single" w:sz="6" w:space="0" w:color="auto"/>
              <w:bottom w:val="single" w:sz="6" w:space="0" w:color="auto"/>
              <w:right w:val="single" w:sz="6" w:space="0" w:color="auto"/>
            </w:tcBorders>
            <w:shd w:val="clear" w:color="auto" w:fill="FFFFFF"/>
          </w:tcPr>
          <w:p w14:paraId="7AD08205" w14:textId="22AB5D3D" w:rsidR="0080607D" w:rsidRPr="003C3318" w:rsidRDefault="00AD7ADD" w:rsidP="00AD7ADD">
            <w:pPr>
              <w:spacing w:before="60" w:after="60"/>
              <w:rPr>
                <w:sz w:val="19"/>
                <w:szCs w:val="19"/>
              </w:rPr>
            </w:pPr>
            <w:r>
              <w:rPr>
                <w:sz w:val="19"/>
                <w:szCs w:val="19"/>
              </w:rPr>
              <w:t xml:space="preserve">  </w:t>
            </w:r>
            <w:r w:rsidR="0080607D" w:rsidRPr="003C3318">
              <w:rPr>
                <w:sz w:val="19"/>
                <w:szCs w:val="19"/>
              </w:rPr>
              <w:t>Year 6 Leavers Shirt</w:t>
            </w: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2C18EF88" w14:textId="77777777" w:rsidR="0080607D" w:rsidRPr="00E74C99" w:rsidRDefault="0080607D" w:rsidP="00AD7ADD">
            <w:pPr>
              <w:spacing w:before="60" w:after="60"/>
              <w:jc w:val="center"/>
              <w:rPr>
                <w:sz w:val="19"/>
                <w:szCs w:val="19"/>
              </w:rPr>
            </w:pPr>
          </w:p>
        </w:tc>
        <w:tc>
          <w:tcPr>
            <w:tcW w:w="574" w:type="dxa"/>
            <w:tcBorders>
              <w:top w:val="single" w:sz="6" w:space="0" w:color="auto"/>
              <w:left w:val="single" w:sz="6" w:space="0" w:color="auto"/>
              <w:bottom w:val="single" w:sz="6" w:space="0" w:color="auto"/>
              <w:right w:val="single" w:sz="6" w:space="0" w:color="auto"/>
            </w:tcBorders>
            <w:shd w:val="clear" w:color="auto" w:fill="FFFFFF"/>
          </w:tcPr>
          <w:p w14:paraId="53A9F5AB" w14:textId="77777777" w:rsidR="0080607D" w:rsidRPr="00E74C99" w:rsidRDefault="0080607D"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3A4282FA" w14:textId="77777777" w:rsidR="0080607D" w:rsidRPr="00E74C99" w:rsidRDefault="0080607D"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24A79334" w14:textId="77777777" w:rsidR="0080607D" w:rsidRPr="00E74C99" w:rsidRDefault="0080607D"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4BC6F853" w14:textId="77777777" w:rsidR="0080607D" w:rsidRPr="00E74C99" w:rsidRDefault="0080607D" w:rsidP="00AD7ADD">
            <w:pPr>
              <w:spacing w:before="60" w:after="60"/>
              <w:jc w:val="center"/>
              <w:rPr>
                <w:sz w:val="19"/>
                <w:szCs w:val="19"/>
              </w:rPr>
            </w:pPr>
          </w:p>
        </w:tc>
        <w:tc>
          <w:tcPr>
            <w:tcW w:w="575" w:type="dxa"/>
            <w:tcBorders>
              <w:top w:val="single" w:sz="6" w:space="0" w:color="auto"/>
              <w:left w:val="single" w:sz="6" w:space="0" w:color="auto"/>
              <w:bottom w:val="single" w:sz="6" w:space="0" w:color="auto"/>
              <w:right w:val="single" w:sz="6" w:space="0" w:color="auto"/>
            </w:tcBorders>
            <w:shd w:val="clear" w:color="auto" w:fill="FFFFFF"/>
          </w:tcPr>
          <w:p w14:paraId="2B31581A" w14:textId="77777777" w:rsidR="0080607D" w:rsidRPr="00E74C99" w:rsidRDefault="0080607D" w:rsidP="00AD7ADD">
            <w:pPr>
              <w:spacing w:before="60" w:after="60"/>
              <w:jc w:val="center"/>
              <w:rPr>
                <w:sz w:val="19"/>
                <w:szCs w:val="19"/>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1F0DB005" w14:textId="77777777" w:rsidR="0080607D" w:rsidRPr="00E74C99" w:rsidRDefault="0080607D" w:rsidP="00AD7ADD">
            <w:pPr>
              <w:spacing w:before="60" w:after="60"/>
              <w:jc w:val="center"/>
              <w:rPr>
                <w:sz w:val="19"/>
                <w:szCs w:val="19"/>
              </w:rPr>
            </w:pPr>
          </w:p>
        </w:tc>
        <w:tc>
          <w:tcPr>
            <w:tcW w:w="587" w:type="dxa"/>
            <w:tcBorders>
              <w:top w:val="single" w:sz="6" w:space="0" w:color="auto"/>
              <w:left w:val="single" w:sz="6" w:space="0" w:color="auto"/>
              <w:bottom w:val="single" w:sz="6" w:space="0" w:color="auto"/>
              <w:right w:val="single" w:sz="6" w:space="0" w:color="auto"/>
            </w:tcBorders>
            <w:shd w:val="clear" w:color="auto" w:fill="FFFFFF"/>
          </w:tcPr>
          <w:p w14:paraId="6B2669BC" w14:textId="77777777" w:rsidR="0080607D" w:rsidRPr="00E74C99" w:rsidRDefault="0080607D" w:rsidP="00AD7ADD">
            <w:pPr>
              <w:spacing w:before="60" w:after="60"/>
              <w:jc w:val="center"/>
              <w:rPr>
                <w:sz w:val="19"/>
                <w:szCs w:val="19"/>
              </w:rPr>
            </w:pPr>
            <w:r w:rsidRPr="00E74C99">
              <w:rPr>
                <w:sz w:val="19"/>
                <w:szCs w:val="19"/>
              </w:rPr>
              <w:t>$50</w:t>
            </w:r>
          </w:p>
        </w:tc>
      </w:tr>
      <w:tr w:rsidR="0080607D" w:rsidRPr="00265A52" w14:paraId="0DC5DF7B" w14:textId="77777777" w:rsidTr="00AD7ADD">
        <w:trPr>
          <w:trHeight w:val="300"/>
        </w:trPr>
        <w:tc>
          <w:tcPr>
            <w:tcW w:w="3111" w:type="dxa"/>
            <w:tcBorders>
              <w:top w:val="single" w:sz="6" w:space="0" w:color="auto"/>
              <w:left w:val="single" w:sz="6" w:space="0" w:color="auto"/>
              <w:bottom w:val="single" w:sz="6" w:space="0" w:color="auto"/>
              <w:right w:val="single" w:sz="6" w:space="0" w:color="auto"/>
            </w:tcBorders>
            <w:shd w:val="clear" w:color="auto" w:fill="FFFFFF"/>
          </w:tcPr>
          <w:p w14:paraId="65E3745B" w14:textId="4F501D98" w:rsidR="0080607D" w:rsidRPr="003C3318" w:rsidRDefault="00AD7ADD" w:rsidP="00AD7ADD">
            <w:pPr>
              <w:spacing w:before="60" w:after="60"/>
              <w:rPr>
                <w:sz w:val="19"/>
                <w:szCs w:val="19"/>
              </w:rPr>
            </w:pPr>
            <w:r>
              <w:rPr>
                <w:sz w:val="19"/>
                <w:szCs w:val="19"/>
              </w:rPr>
              <w:t xml:space="preserve">  </w:t>
            </w:r>
            <w:r w:rsidR="0080607D" w:rsidRPr="003C3318">
              <w:rPr>
                <w:sz w:val="19"/>
                <w:szCs w:val="19"/>
              </w:rPr>
              <w:t>Year 6 Graduation</w:t>
            </w: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61F3B580" w14:textId="77777777" w:rsidR="0080607D" w:rsidRPr="00E74C99" w:rsidRDefault="0080607D" w:rsidP="00AD7ADD">
            <w:pPr>
              <w:spacing w:before="60" w:after="60"/>
              <w:jc w:val="center"/>
              <w:rPr>
                <w:sz w:val="19"/>
                <w:szCs w:val="19"/>
              </w:rPr>
            </w:pPr>
          </w:p>
        </w:tc>
        <w:tc>
          <w:tcPr>
            <w:tcW w:w="574" w:type="dxa"/>
            <w:tcBorders>
              <w:top w:val="single" w:sz="6" w:space="0" w:color="auto"/>
              <w:left w:val="single" w:sz="6" w:space="0" w:color="auto"/>
              <w:bottom w:val="single" w:sz="6" w:space="0" w:color="auto"/>
              <w:right w:val="single" w:sz="6" w:space="0" w:color="auto"/>
            </w:tcBorders>
            <w:shd w:val="clear" w:color="auto" w:fill="FFFFFF"/>
          </w:tcPr>
          <w:p w14:paraId="5D86E5A9" w14:textId="77777777" w:rsidR="0080607D" w:rsidRPr="00E74C99" w:rsidRDefault="0080607D"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1B256F65" w14:textId="77777777" w:rsidR="0080607D" w:rsidRPr="00E74C99" w:rsidRDefault="0080607D"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062F37DB" w14:textId="77777777" w:rsidR="0080607D" w:rsidRPr="00E74C99" w:rsidRDefault="0080607D"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5C7E8EF2" w14:textId="77777777" w:rsidR="0080607D" w:rsidRPr="00E74C99" w:rsidRDefault="0080607D" w:rsidP="00AD7ADD">
            <w:pPr>
              <w:spacing w:before="60" w:after="60"/>
              <w:jc w:val="center"/>
              <w:rPr>
                <w:sz w:val="19"/>
                <w:szCs w:val="19"/>
              </w:rPr>
            </w:pPr>
          </w:p>
        </w:tc>
        <w:tc>
          <w:tcPr>
            <w:tcW w:w="575" w:type="dxa"/>
            <w:tcBorders>
              <w:top w:val="single" w:sz="6" w:space="0" w:color="auto"/>
              <w:left w:val="single" w:sz="6" w:space="0" w:color="auto"/>
              <w:bottom w:val="single" w:sz="6" w:space="0" w:color="auto"/>
              <w:right w:val="single" w:sz="6" w:space="0" w:color="auto"/>
            </w:tcBorders>
            <w:shd w:val="clear" w:color="auto" w:fill="FFFFFF"/>
          </w:tcPr>
          <w:p w14:paraId="7E3EB134" w14:textId="77777777" w:rsidR="0080607D" w:rsidRPr="00E74C99" w:rsidRDefault="0080607D" w:rsidP="00AD7ADD">
            <w:pPr>
              <w:spacing w:before="60" w:after="60"/>
              <w:jc w:val="center"/>
              <w:rPr>
                <w:sz w:val="19"/>
                <w:szCs w:val="19"/>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4621092F" w14:textId="77777777" w:rsidR="0080607D" w:rsidRPr="00E74C99" w:rsidRDefault="0080607D" w:rsidP="00AD7ADD">
            <w:pPr>
              <w:spacing w:before="60" w:after="60"/>
              <w:jc w:val="center"/>
              <w:rPr>
                <w:sz w:val="19"/>
                <w:szCs w:val="19"/>
              </w:rPr>
            </w:pPr>
          </w:p>
        </w:tc>
        <w:tc>
          <w:tcPr>
            <w:tcW w:w="587" w:type="dxa"/>
            <w:tcBorders>
              <w:top w:val="single" w:sz="6" w:space="0" w:color="auto"/>
              <w:left w:val="single" w:sz="6" w:space="0" w:color="auto"/>
              <w:bottom w:val="single" w:sz="6" w:space="0" w:color="auto"/>
              <w:right w:val="single" w:sz="6" w:space="0" w:color="auto"/>
            </w:tcBorders>
            <w:shd w:val="clear" w:color="auto" w:fill="FFFFFF"/>
          </w:tcPr>
          <w:p w14:paraId="7C6A1C20" w14:textId="506E5C57" w:rsidR="00AE112F" w:rsidRPr="00E74C99" w:rsidRDefault="0080607D" w:rsidP="00AD7ADD">
            <w:pPr>
              <w:spacing w:before="60" w:after="60"/>
              <w:jc w:val="center"/>
              <w:rPr>
                <w:sz w:val="19"/>
                <w:szCs w:val="19"/>
              </w:rPr>
            </w:pPr>
            <w:r w:rsidRPr="00E74C99">
              <w:rPr>
                <w:sz w:val="19"/>
                <w:szCs w:val="19"/>
              </w:rPr>
              <w:t>$</w:t>
            </w:r>
            <w:r w:rsidR="002B21D2">
              <w:rPr>
                <w:sz w:val="19"/>
                <w:szCs w:val="19"/>
              </w:rPr>
              <w:t>7</w:t>
            </w:r>
            <w:r w:rsidRPr="00E74C99">
              <w:rPr>
                <w:sz w:val="19"/>
                <w:szCs w:val="19"/>
              </w:rPr>
              <w:t>0</w:t>
            </w:r>
          </w:p>
        </w:tc>
      </w:tr>
      <w:tr w:rsidR="003C3318" w:rsidRPr="00265A52" w14:paraId="3E8A7A7F" w14:textId="77777777" w:rsidTr="001072B4">
        <w:trPr>
          <w:trHeight w:val="300"/>
        </w:trPr>
        <w:tc>
          <w:tcPr>
            <w:tcW w:w="8250" w:type="dxa"/>
            <w:gridSpan w:val="9"/>
            <w:tcBorders>
              <w:top w:val="single" w:sz="6" w:space="0" w:color="auto"/>
              <w:left w:val="single" w:sz="6" w:space="0" w:color="auto"/>
              <w:bottom w:val="single" w:sz="6" w:space="0" w:color="auto"/>
              <w:right w:val="single" w:sz="6" w:space="0" w:color="auto"/>
            </w:tcBorders>
            <w:shd w:val="clear" w:color="auto" w:fill="FFFFFF"/>
          </w:tcPr>
          <w:p w14:paraId="3C73B8EF" w14:textId="2F21D2EF" w:rsidR="003C3318" w:rsidRPr="003C3318" w:rsidRDefault="003C3318" w:rsidP="00AD7ADD">
            <w:pPr>
              <w:spacing w:before="120" w:after="120"/>
              <w:jc w:val="center"/>
              <w:rPr>
                <w:b/>
                <w:bCs/>
                <w:sz w:val="17"/>
                <w:szCs w:val="17"/>
              </w:rPr>
            </w:pPr>
            <w:r w:rsidRPr="003C3318">
              <w:rPr>
                <w:b/>
                <w:bCs/>
                <w:sz w:val="17"/>
                <w:szCs w:val="17"/>
              </w:rPr>
              <w:t>NOTE: The following costs apply only to those students who are involved with the specific programs listed</w:t>
            </w:r>
          </w:p>
        </w:tc>
      </w:tr>
      <w:tr w:rsidR="00971F1E" w:rsidRPr="00265A52" w14:paraId="5E5EFD43" w14:textId="77777777" w:rsidTr="00AD7ADD">
        <w:trPr>
          <w:trHeight w:val="300"/>
        </w:trPr>
        <w:tc>
          <w:tcPr>
            <w:tcW w:w="3111" w:type="dxa"/>
            <w:tcBorders>
              <w:top w:val="single" w:sz="6" w:space="0" w:color="auto"/>
              <w:left w:val="single" w:sz="6" w:space="0" w:color="auto"/>
              <w:bottom w:val="single" w:sz="6" w:space="0" w:color="auto"/>
              <w:right w:val="single" w:sz="6" w:space="0" w:color="auto"/>
            </w:tcBorders>
            <w:shd w:val="clear" w:color="auto" w:fill="FFFFFF"/>
          </w:tcPr>
          <w:p w14:paraId="1EC89A36" w14:textId="4EB7D8D0" w:rsidR="00971F1E" w:rsidRPr="003C3318" w:rsidRDefault="00AD7ADD" w:rsidP="00AD7ADD">
            <w:pPr>
              <w:spacing w:before="60" w:after="60"/>
              <w:rPr>
                <w:sz w:val="19"/>
                <w:szCs w:val="19"/>
              </w:rPr>
            </w:pPr>
            <w:r>
              <w:rPr>
                <w:sz w:val="19"/>
                <w:szCs w:val="19"/>
              </w:rPr>
              <w:t xml:space="preserve">  </w:t>
            </w:r>
            <w:r w:rsidR="00971F1E" w:rsidRPr="003C3318">
              <w:rPr>
                <w:sz w:val="19"/>
                <w:szCs w:val="19"/>
              </w:rPr>
              <w:t>Kindergarten Screener</w:t>
            </w: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10D0D97E" w14:textId="3A83E3E1" w:rsidR="00971F1E" w:rsidRPr="00E74C99" w:rsidRDefault="00971F1E" w:rsidP="00AD7ADD">
            <w:pPr>
              <w:spacing w:before="60" w:after="60"/>
              <w:jc w:val="center"/>
              <w:rPr>
                <w:sz w:val="19"/>
                <w:szCs w:val="19"/>
              </w:rPr>
            </w:pPr>
            <w:r w:rsidRPr="00E74C99">
              <w:rPr>
                <w:sz w:val="19"/>
                <w:szCs w:val="19"/>
              </w:rPr>
              <w:t>$10</w:t>
            </w:r>
          </w:p>
        </w:tc>
        <w:tc>
          <w:tcPr>
            <w:tcW w:w="574" w:type="dxa"/>
            <w:tcBorders>
              <w:top w:val="single" w:sz="6" w:space="0" w:color="auto"/>
              <w:left w:val="single" w:sz="6" w:space="0" w:color="auto"/>
              <w:bottom w:val="single" w:sz="6" w:space="0" w:color="auto"/>
              <w:right w:val="single" w:sz="6" w:space="0" w:color="auto"/>
            </w:tcBorders>
            <w:shd w:val="clear" w:color="auto" w:fill="FFFFFF"/>
          </w:tcPr>
          <w:p w14:paraId="37348260" w14:textId="77777777" w:rsidR="00971F1E" w:rsidRPr="00E74C99" w:rsidRDefault="00971F1E"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747A8147" w14:textId="77777777" w:rsidR="00971F1E" w:rsidRPr="00E74C99" w:rsidRDefault="00971F1E"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1ABE69EC" w14:textId="77777777" w:rsidR="00971F1E" w:rsidRPr="00E74C99" w:rsidRDefault="00971F1E"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15F23038" w14:textId="77777777" w:rsidR="00971F1E" w:rsidRPr="00E74C99" w:rsidRDefault="00971F1E" w:rsidP="00AD7ADD">
            <w:pPr>
              <w:spacing w:before="60" w:after="60"/>
              <w:jc w:val="center"/>
              <w:rPr>
                <w:sz w:val="19"/>
                <w:szCs w:val="19"/>
              </w:rPr>
            </w:pPr>
          </w:p>
        </w:tc>
        <w:tc>
          <w:tcPr>
            <w:tcW w:w="575" w:type="dxa"/>
            <w:tcBorders>
              <w:top w:val="single" w:sz="6" w:space="0" w:color="auto"/>
              <w:left w:val="single" w:sz="6" w:space="0" w:color="auto"/>
              <w:bottom w:val="single" w:sz="6" w:space="0" w:color="auto"/>
              <w:right w:val="single" w:sz="6" w:space="0" w:color="auto"/>
            </w:tcBorders>
            <w:shd w:val="clear" w:color="auto" w:fill="FFFFFF"/>
          </w:tcPr>
          <w:p w14:paraId="073091A4" w14:textId="77777777" w:rsidR="00971F1E" w:rsidRPr="00E74C99" w:rsidRDefault="00971F1E" w:rsidP="00AD7ADD">
            <w:pPr>
              <w:spacing w:before="60" w:after="60"/>
              <w:jc w:val="center"/>
              <w:rPr>
                <w:sz w:val="19"/>
                <w:szCs w:val="19"/>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6D4FE404" w14:textId="77777777" w:rsidR="00971F1E" w:rsidRPr="00E74C99" w:rsidRDefault="00971F1E" w:rsidP="00AD7ADD">
            <w:pPr>
              <w:spacing w:before="60" w:after="60"/>
              <w:jc w:val="center"/>
              <w:rPr>
                <w:sz w:val="19"/>
                <w:szCs w:val="19"/>
              </w:rPr>
            </w:pPr>
          </w:p>
        </w:tc>
        <w:tc>
          <w:tcPr>
            <w:tcW w:w="587" w:type="dxa"/>
            <w:tcBorders>
              <w:top w:val="single" w:sz="6" w:space="0" w:color="auto"/>
              <w:left w:val="single" w:sz="6" w:space="0" w:color="auto"/>
              <w:bottom w:val="single" w:sz="6" w:space="0" w:color="auto"/>
              <w:right w:val="single" w:sz="6" w:space="0" w:color="auto"/>
            </w:tcBorders>
            <w:shd w:val="clear" w:color="auto" w:fill="FFFFFF"/>
          </w:tcPr>
          <w:p w14:paraId="2CEB6A6F" w14:textId="77777777" w:rsidR="00971F1E" w:rsidRPr="00E74C99" w:rsidRDefault="00971F1E" w:rsidP="00AD7ADD">
            <w:pPr>
              <w:spacing w:before="60" w:after="60"/>
              <w:jc w:val="center"/>
              <w:rPr>
                <w:sz w:val="19"/>
                <w:szCs w:val="19"/>
              </w:rPr>
            </w:pPr>
          </w:p>
        </w:tc>
      </w:tr>
      <w:tr w:rsidR="00971F1E" w:rsidRPr="00265A52" w14:paraId="04610F4C" w14:textId="77777777" w:rsidTr="00AD7ADD">
        <w:trPr>
          <w:trHeight w:val="300"/>
        </w:trPr>
        <w:tc>
          <w:tcPr>
            <w:tcW w:w="3111" w:type="dxa"/>
            <w:tcBorders>
              <w:top w:val="single" w:sz="6" w:space="0" w:color="auto"/>
              <w:left w:val="single" w:sz="6" w:space="0" w:color="auto"/>
              <w:bottom w:val="single" w:sz="6" w:space="0" w:color="auto"/>
              <w:right w:val="single" w:sz="6" w:space="0" w:color="auto"/>
            </w:tcBorders>
            <w:shd w:val="clear" w:color="auto" w:fill="FFFFFF"/>
          </w:tcPr>
          <w:p w14:paraId="771926DF" w14:textId="3204FCF9" w:rsidR="00971F1E" w:rsidRPr="003C3318" w:rsidRDefault="00AD7ADD" w:rsidP="00AD7ADD">
            <w:pPr>
              <w:spacing w:before="60" w:after="60"/>
              <w:rPr>
                <w:sz w:val="19"/>
                <w:szCs w:val="19"/>
              </w:rPr>
            </w:pPr>
            <w:r>
              <w:rPr>
                <w:sz w:val="19"/>
                <w:szCs w:val="19"/>
              </w:rPr>
              <w:t xml:space="preserve">  </w:t>
            </w:r>
            <w:r w:rsidR="00971F1E" w:rsidRPr="003C3318">
              <w:rPr>
                <w:sz w:val="19"/>
                <w:szCs w:val="19"/>
              </w:rPr>
              <w:t xml:space="preserve">ICAS Assessments </w:t>
            </w: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1AF53FCF" w14:textId="77777777" w:rsidR="00971F1E" w:rsidRPr="00E74C99" w:rsidRDefault="00971F1E" w:rsidP="00AD7ADD">
            <w:pPr>
              <w:spacing w:before="60" w:after="60"/>
              <w:jc w:val="center"/>
              <w:rPr>
                <w:sz w:val="19"/>
                <w:szCs w:val="19"/>
              </w:rPr>
            </w:pPr>
          </w:p>
        </w:tc>
        <w:tc>
          <w:tcPr>
            <w:tcW w:w="574" w:type="dxa"/>
            <w:tcBorders>
              <w:top w:val="single" w:sz="6" w:space="0" w:color="auto"/>
              <w:left w:val="single" w:sz="6" w:space="0" w:color="auto"/>
              <w:bottom w:val="single" w:sz="6" w:space="0" w:color="auto"/>
              <w:right w:val="single" w:sz="6" w:space="0" w:color="auto"/>
            </w:tcBorders>
            <w:shd w:val="clear" w:color="auto" w:fill="FFFFFF"/>
          </w:tcPr>
          <w:p w14:paraId="4D9DB959" w14:textId="77777777" w:rsidR="00971F1E" w:rsidRPr="00E74C99" w:rsidRDefault="00971F1E"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36DC5A4F" w14:textId="77777777" w:rsidR="00971F1E" w:rsidRPr="00E74C99" w:rsidRDefault="00971F1E"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3E814D69" w14:textId="77777777" w:rsidR="00971F1E" w:rsidRPr="00E74C99" w:rsidRDefault="00971F1E"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01837E47" w14:textId="2E2D9A77" w:rsidR="00971F1E" w:rsidRPr="00E74C99" w:rsidRDefault="00971F1E" w:rsidP="00AD7ADD">
            <w:pPr>
              <w:spacing w:before="60" w:after="60"/>
              <w:jc w:val="center"/>
              <w:rPr>
                <w:sz w:val="19"/>
                <w:szCs w:val="19"/>
              </w:rPr>
            </w:pPr>
            <w:r w:rsidRPr="00E74C99">
              <w:rPr>
                <w:sz w:val="19"/>
                <w:szCs w:val="19"/>
              </w:rPr>
              <w:t>$200</w:t>
            </w:r>
          </w:p>
        </w:tc>
        <w:tc>
          <w:tcPr>
            <w:tcW w:w="575" w:type="dxa"/>
            <w:tcBorders>
              <w:top w:val="single" w:sz="6" w:space="0" w:color="auto"/>
              <w:left w:val="single" w:sz="6" w:space="0" w:color="auto"/>
              <w:bottom w:val="single" w:sz="6" w:space="0" w:color="auto"/>
              <w:right w:val="single" w:sz="6" w:space="0" w:color="auto"/>
            </w:tcBorders>
            <w:shd w:val="clear" w:color="auto" w:fill="FFFFFF"/>
          </w:tcPr>
          <w:p w14:paraId="2C90280F" w14:textId="3254907E" w:rsidR="00971F1E" w:rsidRPr="00E74C99" w:rsidRDefault="00971F1E" w:rsidP="00AD7ADD">
            <w:pPr>
              <w:spacing w:before="60" w:after="60"/>
              <w:jc w:val="center"/>
              <w:rPr>
                <w:sz w:val="19"/>
                <w:szCs w:val="19"/>
              </w:rPr>
            </w:pPr>
            <w:r w:rsidRPr="00E74C99">
              <w:rPr>
                <w:sz w:val="19"/>
                <w:szCs w:val="19"/>
              </w:rPr>
              <w:t>$200</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315D9F1E" w14:textId="71796121" w:rsidR="00971F1E" w:rsidRPr="00E74C99" w:rsidRDefault="00971F1E" w:rsidP="00AD7ADD">
            <w:pPr>
              <w:spacing w:before="60" w:after="60"/>
              <w:jc w:val="center"/>
              <w:rPr>
                <w:sz w:val="19"/>
                <w:szCs w:val="19"/>
              </w:rPr>
            </w:pPr>
            <w:r w:rsidRPr="00E74C99">
              <w:rPr>
                <w:sz w:val="19"/>
                <w:szCs w:val="19"/>
              </w:rPr>
              <w:t>$200</w:t>
            </w:r>
          </w:p>
        </w:tc>
        <w:tc>
          <w:tcPr>
            <w:tcW w:w="587" w:type="dxa"/>
            <w:tcBorders>
              <w:top w:val="single" w:sz="6" w:space="0" w:color="auto"/>
              <w:left w:val="single" w:sz="6" w:space="0" w:color="auto"/>
              <w:bottom w:val="single" w:sz="6" w:space="0" w:color="auto"/>
              <w:right w:val="single" w:sz="6" w:space="0" w:color="auto"/>
            </w:tcBorders>
            <w:shd w:val="clear" w:color="auto" w:fill="FFFFFF"/>
          </w:tcPr>
          <w:p w14:paraId="6FAE14CE" w14:textId="17B1BDEF" w:rsidR="00971F1E" w:rsidRPr="00E74C99" w:rsidRDefault="00971F1E" w:rsidP="00AD7ADD">
            <w:pPr>
              <w:spacing w:before="60" w:after="60"/>
              <w:jc w:val="center"/>
              <w:rPr>
                <w:sz w:val="19"/>
                <w:szCs w:val="19"/>
              </w:rPr>
            </w:pPr>
            <w:r w:rsidRPr="00E74C99">
              <w:rPr>
                <w:sz w:val="19"/>
                <w:szCs w:val="19"/>
              </w:rPr>
              <w:t>$200</w:t>
            </w:r>
          </w:p>
        </w:tc>
      </w:tr>
      <w:tr w:rsidR="00971F1E" w:rsidRPr="00265A52" w14:paraId="4EAE65C4" w14:textId="77777777" w:rsidTr="00AD7ADD">
        <w:trPr>
          <w:trHeight w:val="300"/>
        </w:trPr>
        <w:tc>
          <w:tcPr>
            <w:tcW w:w="3111" w:type="dxa"/>
            <w:tcBorders>
              <w:top w:val="single" w:sz="6" w:space="0" w:color="auto"/>
              <w:left w:val="single" w:sz="6" w:space="0" w:color="auto"/>
              <w:bottom w:val="single" w:sz="6" w:space="0" w:color="auto"/>
              <w:right w:val="single" w:sz="6" w:space="0" w:color="auto"/>
            </w:tcBorders>
            <w:shd w:val="clear" w:color="auto" w:fill="FFFFFF"/>
          </w:tcPr>
          <w:p w14:paraId="06B16572" w14:textId="0CC8C409" w:rsidR="00971F1E" w:rsidRPr="003C3318" w:rsidRDefault="00AD7ADD" w:rsidP="00AD7ADD">
            <w:pPr>
              <w:spacing w:before="60" w:after="60"/>
              <w:rPr>
                <w:sz w:val="19"/>
                <w:szCs w:val="19"/>
              </w:rPr>
            </w:pPr>
            <w:r>
              <w:rPr>
                <w:sz w:val="19"/>
                <w:szCs w:val="19"/>
              </w:rPr>
              <w:t xml:space="preserve">  </w:t>
            </w:r>
            <w:r w:rsidR="00971F1E" w:rsidRPr="003C3318">
              <w:rPr>
                <w:sz w:val="19"/>
                <w:szCs w:val="19"/>
              </w:rPr>
              <w:t xml:space="preserve">Interschool Carnivals </w:t>
            </w: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5E8D6908" w14:textId="77777777" w:rsidR="00971F1E" w:rsidRPr="00E74C99" w:rsidRDefault="00971F1E" w:rsidP="00AD7ADD">
            <w:pPr>
              <w:spacing w:before="60" w:after="60"/>
              <w:jc w:val="center"/>
              <w:rPr>
                <w:sz w:val="19"/>
                <w:szCs w:val="19"/>
              </w:rPr>
            </w:pPr>
          </w:p>
        </w:tc>
        <w:tc>
          <w:tcPr>
            <w:tcW w:w="574" w:type="dxa"/>
            <w:tcBorders>
              <w:top w:val="single" w:sz="6" w:space="0" w:color="auto"/>
              <w:left w:val="single" w:sz="6" w:space="0" w:color="auto"/>
              <w:bottom w:val="single" w:sz="6" w:space="0" w:color="auto"/>
              <w:right w:val="single" w:sz="6" w:space="0" w:color="auto"/>
            </w:tcBorders>
            <w:shd w:val="clear" w:color="auto" w:fill="FFFFFF"/>
          </w:tcPr>
          <w:p w14:paraId="72032E98" w14:textId="77777777" w:rsidR="00971F1E" w:rsidRPr="00E74C99" w:rsidRDefault="00971F1E"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7F1F837D" w14:textId="77777777" w:rsidR="00971F1E" w:rsidRPr="00E74C99" w:rsidRDefault="00971F1E"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77043F6E" w14:textId="77777777" w:rsidR="00971F1E" w:rsidRPr="00E74C99" w:rsidRDefault="00971F1E"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790243E3" w14:textId="6C8DDC5E" w:rsidR="00971F1E" w:rsidRPr="00E74C99" w:rsidRDefault="00E74C99" w:rsidP="00AD7ADD">
            <w:pPr>
              <w:spacing w:before="60" w:after="60"/>
              <w:jc w:val="center"/>
              <w:rPr>
                <w:sz w:val="19"/>
                <w:szCs w:val="19"/>
              </w:rPr>
            </w:pPr>
            <w:r w:rsidRPr="00E74C99">
              <w:rPr>
                <w:sz w:val="19"/>
                <w:szCs w:val="19"/>
              </w:rPr>
              <w:t>$60</w:t>
            </w:r>
          </w:p>
        </w:tc>
        <w:tc>
          <w:tcPr>
            <w:tcW w:w="575" w:type="dxa"/>
            <w:tcBorders>
              <w:top w:val="single" w:sz="6" w:space="0" w:color="auto"/>
              <w:left w:val="single" w:sz="6" w:space="0" w:color="auto"/>
              <w:bottom w:val="single" w:sz="6" w:space="0" w:color="auto"/>
              <w:right w:val="single" w:sz="6" w:space="0" w:color="auto"/>
            </w:tcBorders>
            <w:shd w:val="clear" w:color="auto" w:fill="FFFFFF"/>
          </w:tcPr>
          <w:p w14:paraId="66F34F14" w14:textId="7921FEE1" w:rsidR="00971F1E" w:rsidRPr="00E74C99" w:rsidRDefault="00E74C99" w:rsidP="00AD7ADD">
            <w:pPr>
              <w:spacing w:before="60" w:after="60"/>
              <w:jc w:val="center"/>
              <w:rPr>
                <w:sz w:val="19"/>
                <w:szCs w:val="19"/>
              </w:rPr>
            </w:pPr>
            <w:r w:rsidRPr="00E74C99">
              <w:rPr>
                <w:sz w:val="19"/>
                <w:szCs w:val="19"/>
              </w:rPr>
              <w:t>$60</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1F2D9699" w14:textId="1294B500" w:rsidR="00971F1E" w:rsidRPr="00E74C99" w:rsidRDefault="00E74C99" w:rsidP="00AD7ADD">
            <w:pPr>
              <w:spacing w:before="60" w:after="60"/>
              <w:jc w:val="center"/>
              <w:rPr>
                <w:sz w:val="19"/>
                <w:szCs w:val="19"/>
              </w:rPr>
            </w:pPr>
            <w:r w:rsidRPr="00E74C99">
              <w:rPr>
                <w:sz w:val="19"/>
                <w:szCs w:val="19"/>
              </w:rPr>
              <w:t>$70</w:t>
            </w:r>
          </w:p>
        </w:tc>
        <w:tc>
          <w:tcPr>
            <w:tcW w:w="587" w:type="dxa"/>
            <w:tcBorders>
              <w:top w:val="single" w:sz="6" w:space="0" w:color="auto"/>
              <w:left w:val="single" w:sz="6" w:space="0" w:color="auto"/>
              <w:bottom w:val="single" w:sz="6" w:space="0" w:color="auto"/>
              <w:right w:val="single" w:sz="6" w:space="0" w:color="auto"/>
            </w:tcBorders>
            <w:shd w:val="clear" w:color="auto" w:fill="FFFFFF"/>
          </w:tcPr>
          <w:p w14:paraId="32F72760" w14:textId="7A71DAF0" w:rsidR="00971F1E" w:rsidRPr="00E74C99" w:rsidRDefault="00E74C99" w:rsidP="00AD7ADD">
            <w:pPr>
              <w:spacing w:before="60" w:after="60"/>
              <w:jc w:val="center"/>
              <w:rPr>
                <w:sz w:val="19"/>
                <w:szCs w:val="19"/>
              </w:rPr>
            </w:pPr>
            <w:r w:rsidRPr="00E74C99">
              <w:rPr>
                <w:sz w:val="19"/>
                <w:szCs w:val="19"/>
              </w:rPr>
              <w:t>$70</w:t>
            </w:r>
          </w:p>
        </w:tc>
      </w:tr>
      <w:tr w:rsidR="00E74C99" w:rsidRPr="00265A52" w14:paraId="664C459F" w14:textId="77777777" w:rsidTr="00AD7ADD">
        <w:trPr>
          <w:trHeight w:val="300"/>
        </w:trPr>
        <w:tc>
          <w:tcPr>
            <w:tcW w:w="3111" w:type="dxa"/>
            <w:tcBorders>
              <w:top w:val="single" w:sz="6" w:space="0" w:color="auto"/>
              <w:left w:val="single" w:sz="6" w:space="0" w:color="auto"/>
              <w:bottom w:val="single" w:sz="6" w:space="0" w:color="auto"/>
              <w:right w:val="single" w:sz="6" w:space="0" w:color="auto"/>
            </w:tcBorders>
            <w:shd w:val="clear" w:color="auto" w:fill="FFFFFF"/>
          </w:tcPr>
          <w:p w14:paraId="3BC27D3D" w14:textId="7EED6624" w:rsidR="00E74C99" w:rsidRPr="003C3318" w:rsidRDefault="00AD7ADD" w:rsidP="00AD7ADD">
            <w:pPr>
              <w:spacing w:before="60" w:after="60"/>
              <w:rPr>
                <w:sz w:val="19"/>
                <w:szCs w:val="19"/>
              </w:rPr>
            </w:pPr>
            <w:r>
              <w:rPr>
                <w:sz w:val="19"/>
                <w:szCs w:val="19"/>
              </w:rPr>
              <w:t xml:space="preserve">  </w:t>
            </w:r>
            <w:r w:rsidR="00E74C99" w:rsidRPr="003C3318">
              <w:rPr>
                <w:sz w:val="19"/>
                <w:szCs w:val="19"/>
              </w:rPr>
              <w:t>Instrumental Music Instrument Hire</w:t>
            </w: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2F4B71A4" w14:textId="77777777" w:rsidR="00E74C99" w:rsidRPr="00E74C99" w:rsidRDefault="00E74C99" w:rsidP="00AD7ADD">
            <w:pPr>
              <w:spacing w:before="60" w:after="60"/>
              <w:jc w:val="center"/>
              <w:rPr>
                <w:sz w:val="19"/>
                <w:szCs w:val="19"/>
              </w:rPr>
            </w:pPr>
          </w:p>
        </w:tc>
        <w:tc>
          <w:tcPr>
            <w:tcW w:w="574" w:type="dxa"/>
            <w:tcBorders>
              <w:top w:val="single" w:sz="6" w:space="0" w:color="auto"/>
              <w:left w:val="single" w:sz="6" w:space="0" w:color="auto"/>
              <w:bottom w:val="single" w:sz="6" w:space="0" w:color="auto"/>
              <w:right w:val="single" w:sz="6" w:space="0" w:color="auto"/>
            </w:tcBorders>
            <w:shd w:val="clear" w:color="auto" w:fill="FFFFFF"/>
          </w:tcPr>
          <w:p w14:paraId="7C536A4E" w14:textId="77777777" w:rsidR="00E74C99" w:rsidRPr="00E74C99" w:rsidRDefault="00E74C99"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2722285A" w14:textId="77777777" w:rsidR="00E74C99" w:rsidRPr="00E74C99" w:rsidRDefault="00E74C99"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6472BB77" w14:textId="77777777" w:rsidR="00E74C99" w:rsidRPr="00E74C99" w:rsidRDefault="00E74C99"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208EBBF8" w14:textId="77777777" w:rsidR="00E74C99" w:rsidRPr="00E74C99" w:rsidRDefault="00E74C99" w:rsidP="00AD7ADD">
            <w:pPr>
              <w:spacing w:before="60" w:after="60"/>
              <w:jc w:val="center"/>
              <w:rPr>
                <w:sz w:val="19"/>
                <w:szCs w:val="19"/>
              </w:rPr>
            </w:pPr>
          </w:p>
        </w:tc>
        <w:tc>
          <w:tcPr>
            <w:tcW w:w="575" w:type="dxa"/>
            <w:tcBorders>
              <w:top w:val="single" w:sz="6" w:space="0" w:color="auto"/>
              <w:left w:val="single" w:sz="6" w:space="0" w:color="auto"/>
              <w:bottom w:val="single" w:sz="6" w:space="0" w:color="auto"/>
              <w:right w:val="single" w:sz="6" w:space="0" w:color="auto"/>
            </w:tcBorders>
            <w:shd w:val="clear" w:color="auto" w:fill="FFFFFF"/>
          </w:tcPr>
          <w:p w14:paraId="1ECDD69D" w14:textId="77777777" w:rsidR="00E74C99" w:rsidRPr="00E74C99" w:rsidRDefault="00E74C99" w:rsidP="00AD7ADD">
            <w:pPr>
              <w:spacing w:before="60" w:after="60"/>
              <w:jc w:val="center"/>
              <w:rPr>
                <w:sz w:val="19"/>
                <w:szCs w:val="19"/>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59AEFD61" w14:textId="14EB418B" w:rsidR="00E74C99" w:rsidRPr="00E74C99" w:rsidRDefault="00E74C99" w:rsidP="00AD7ADD">
            <w:pPr>
              <w:spacing w:before="60" w:after="60"/>
              <w:jc w:val="center"/>
              <w:rPr>
                <w:sz w:val="19"/>
                <w:szCs w:val="19"/>
              </w:rPr>
            </w:pPr>
            <w:r w:rsidRPr="00E74C99">
              <w:rPr>
                <w:sz w:val="19"/>
                <w:szCs w:val="19"/>
              </w:rPr>
              <w:t>$130</w:t>
            </w:r>
          </w:p>
        </w:tc>
        <w:tc>
          <w:tcPr>
            <w:tcW w:w="587" w:type="dxa"/>
            <w:tcBorders>
              <w:top w:val="single" w:sz="6" w:space="0" w:color="auto"/>
              <w:left w:val="single" w:sz="6" w:space="0" w:color="auto"/>
              <w:bottom w:val="single" w:sz="6" w:space="0" w:color="auto"/>
              <w:right w:val="single" w:sz="6" w:space="0" w:color="auto"/>
            </w:tcBorders>
            <w:shd w:val="clear" w:color="auto" w:fill="FFFFFF"/>
          </w:tcPr>
          <w:p w14:paraId="293B62DB" w14:textId="1AB95A83" w:rsidR="00E74C99" w:rsidRPr="00E74C99" w:rsidRDefault="00E74C99" w:rsidP="00AD7ADD">
            <w:pPr>
              <w:spacing w:before="60" w:after="60"/>
              <w:jc w:val="center"/>
              <w:rPr>
                <w:sz w:val="19"/>
                <w:szCs w:val="19"/>
              </w:rPr>
            </w:pPr>
            <w:r w:rsidRPr="00E74C99">
              <w:rPr>
                <w:sz w:val="19"/>
                <w:szCs w:val="19"/>
              </w:rPr>
              <w:t>$130</w:t>
            </w:r>
          </w:p>
        </w:tc>
      </w:tr>
      <w:tr w:rsidR="00E74C99" w:rsidRPr="00265A52" w14:paraId="4B14A809" w14:textId="77777777" w:rsidTr="00AD7ADD">
        <w:trPr>
          <w:trHeight w:val="300"/>
        </w:trPr>
        <w:tc>
          <w:tcPr>
            <w:tcW w:w="3111" w:type="dxa"/>
            <w:tcBorders>
              <w:top w:val="single" w:sz="6" w:space="0" w:color="auto"/>
              <w:left w:val="single" w:sz="6" w:space="0" w:color="auto"/>
              <w:bottom w:val="single" w:sz="6" w:space="0" w:color="auto"/>
              <w:right w:val="single" w:sz="6" w:space="0" w:color="auto"/>
            </w:tcBorders>
            <w:shd w:val="clear" w:color="auto" w:fill="FFFFFF"/>
          </w:tcPr>
          <w:p w14:paraId="124F5609" w14:textId="3EB495F3" w:rsidR="00E74C99" w:rsidRPr="003C3318" w:rsidRDefault="00AD7ADD" w:rsidP="00AD7ADD">
            <w:pPr>
              <w:spacing w:before="60" w:after="60"/>
              <w:rPr>
                <w:sz w:val="19"/>
                <w:szCs w:val="19"/>
              </w:rPr>
            </w:pPr>
            <w:r>
              <w:rPr>
                <w:sz w:val="19"/>
                <w:szCs w:val="19"/>
              </w:rPr>
              <w:t xml:space="preserve">  </w:t>
            </w:r>
            <w:r w:rsidR="00E74C99" w:rsidRPr="003C3318">
              <w:rPr>
                <w:sz w:val="19"/>
                <w:szCs w:val="19"/>
              </w:rPr>
              <w:t>Vocal Ensemble/Choir</w:t>
            </w: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08A44BB9" w14:textId="77777777" w:rsidR="00E74C99" w:rsidRPr="00E74C99" w:rsidRDefault="00E74C99" w:rsidP="00AD7ADD">
            <w:pPr>
              <w:spacing w:before="60" w:after="60"/>
              <w:jc w:val="center"/>
              <w:rPr>
                <w:sz w:val="19"/>
                <w:szCs w:val="19"/>
              </w:rPr>
            </w:pPr>
          </w:p>
        </w:tc>
        <w:tc>
          <w:tcPr>
            <w:tcW w:w="574" w:type="dxa"/>
            <w:tcBorders>
              <w:top w:val="single" w:sz="6" w:space="0" w:color="auto"/>
              <w:left w:val="single" w:sz="6" w:space="0" w:color="auto"/>
              <w:bottom w:val="single" w:sz="6" w:space="0" w:color="auto"/>
              <w:right w:val="single" w:sz="6" w:space="0" w:color="auto"/>
            </w:tcBorders>
            <w:shd w:val="clear" w:color="auto" w:fill="FFFFFF"/>
          </w:tcPr>
          <w:p w14:paraId="21F9B161" w14:textId="77777777" w:rsidR="00E74C99" w:rsidRPr="00E74C99" w:rsidRDefault="00E74C99"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0316A06C" w14:textId="77777777" w:rsidR="00E74C99" w:rsidRPr="00E74C99" w:rsidRDefault="00E74C99"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1614FBF8" w14:textId="77777777" w:rsidR="00E74C99" w:rsidRPr="00E74C99" w:rsidRDefault="00E74C99"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3E131D6E" w14:textId="77777777" w:rsidR="00E74C99" w:rsidRPr="00E74C99" w:rsidRDefault="00E74C99" w:rsidP="00AD7ADD">
            <w:pPr>
              <w:spacing w:before="60" w:after="60"/>
              <w:jc w:val="center"/>
              <w:rPr>
                <w:sz w:val="19"/>
                <w:szCs w:val="19"/>
              </w:rPr>
            </w:pPr>
          </w:p>
        </w:tc>
        <w:tc>
          <w:tcPr>
            <w:tcW w:w="575" w:type="dxa"/>
            <w:tcBorders>
              <w:top w:val="single" w:sz="6" w:space="0" w:color="auto"/>
              <w:left w:val="single" w:sz="6" w:space="0" w:color="auto"/>
              <w:bottom w:val="single" w:sz="6" w:space="0" w:color="auto"/>
              <w:right w:val="single" w:sz="6" w:space="0" w:color="auto"/>
            </w:tcBorders>
            <w:shd w:val="clear" w:color="auto" w:fill="FFFFFF"/>
          </w:tcPr>
          <w:p w14:paraId="7E5CE89D" w14:textId="07E46205" w:rsidR="00E74C99" w:rsidRPr="00E74C99" w:rsidRDefault="00E74C99" w:rsidP="00AD7ADD">
            <w:pPr>
              <w:spacing w:before="60" w:after="60"/>
              <w:jc w:val="center"/>
              <w:rPr>
                <w:sz w:val="19"/>
                <w:szCs w:val="19"/>
              </w:rPr>
            </w:pPr>
            <w:r w:rsidRPr="00E74C99">
              <w:rPr>
                <w:sz w:val="19"/>
                <w:szCs w:val="19"/>
              </w:rPr>
              <w:t>$70</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4D54BF34" w14:textId="40B75AE0" w:rsidR="00E74C99" w:rsidRPr="00E74C99" w:rsidRDefault="00E74C99" w:rsidP="00AD7ADD">
            <w:pPr>
              <w:spacing w:before="60" w:after="60"/>
              <w:jc w:val="center"/>
              <w:rPr>
                <w:sz w:val="19"/>
                <w:szCs w:val="19"/>
              </w:rPr>
            </w:pPr>
            <w:r w:rsidRPr="00E74C99">
              <w:rPr>
                <w:sz w:val="19"/>
                <w:szCs w:val="19"/>
              </w:rPr>
              <w:t>$70</w:t>
            </w:r>
          </w:p>
        </w:tc>
        <w:tc>
          <w:tcPr>
            <w:tcW w:w="587" w:type="dxa"/>
            <w:tcBorders>
              <w:top w:val="single" w:sz="6" w:space="0" w:color="auto"/>
              <w:left w:val="single" w:sz="6" w:space="0" w:color="auto"/>
              <w:bottom w:val="single" w:sz="6" w:space="0" w:color="auto"/>
              <w:right w:val="single" w:sz="6" w:space="0" w:color="auto"/>
            </w:tcBorders>
            <w:shd w:val="clear" w:color="auto" w:fill="FFFFFF"/>
          </w:tcPr>
          <w:p w14:paraId="47380495" w14:textId="286588F0" w:rsidR="00E74C99" w:rsidRPr="00E74C99" w:rsidRDefault="00E74C99" w:rsidP="00AD7ADD">
            <w:pPr>
              <w:spacing w:before="60" w:after="60"/>
              <w:jc w:val="center"/>
              <w:rPr>
                <w:sz w:val="19"/>
                <w:szCs w:val="19"/>
              </w:rPr>
            </w:pPr>
            <w:r w:rsidRPr="00E74C99">
              <w:rPr>
                <w:sz w:val="19"/>
                <w:szCs w:val="19"/>
              </w:rPr>
              <w:t>$70</w:t>
            </w:r>
          </w:p>
        </w:tc>
      </w:tr>
      <w:tr w:rsidR="00E74C99" w:rsidRPr="00265A52" w14:paraId="0CF38266" w14:textId="77777777" w:rsidTr="00AD7ADD">
        <w:trPr>
          <w:trHeight w:val="300"/>
        </w:trPr>
        <w:tc>
          <w:tcPr>
            <w:tcW w:w="3111" w:type="dxa"/>
            <w:tcBorders>
              <w:top w:val="single" w:sz="6" w:space="0" w:color="auto"/>
              <w:left w:val="single" w:sz="6" w:space="0" w:color="auto"/>
              <w:bottom w:val="single" w:sz="6" w:space="0" w:color="auto"/>
              <w:right w:val="single" w:sz="6" w:space="0" w:color="auto"/>
            </w:tcBorders>
            <w:shd w:val="clear" w:color="auto" w:fill="FFFFFF"/>
          </w:tcPr>
          <w:p w14:paraId="60EAC6A8" w14:textId="06712F36" w:rsidR="00E74C99" w:rsidRPr="003C3318" w:rsidRDefault="00AD7ADD" w:rsidP="00AD7ADD">
            <w:pPr>
              <w:spacing w:before="60" w:after="60"/>
              <w:rPr>
                <w:sz w:val="19"/>
                <w:szCs w:val="19"/>
              </w:rPr>
            </w:pPr>
            <w:r>
              <w:rPr>
                <w:sz w:val="19"/>
                <w:szCs w:val="19"/>
              </w:rPr>
              <w:t xml:space="preserve">  </w:t>
            </w:r>
            <w:r w:rsidR="00E74C99" w:rsidRPr="003C3318">
              <w:rPr>
                <w:sz w:val="19"/>
                <w:szCs w:val="19"/>
              </w:rPr>
              <w:t>PEAC</w:t>
            </w: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29D40548" w14:textId="77777777" w:rsidR="00E74C99" w:rsidRPr="00E74C99" w:rsidRDefault="00E74C99" w:rsidP="00AD7ADD">
            <w:pPr>
              <w:spacing w:before="60" w:after="60"/>
              <w:jc w:val="center"/>
              <w:rPr>
                <w:sz w:val="19"/>
                <w:szCs w:val="19"/>
              </w:rPr>
            </w:pPr>
          </w:p>
        </w:tc>
        <w:tc>
          <w:tcPr>
            <w:tcW w:w="574" w:type="dxa"/>
            <w:tcBorders>
              <w:top w:val="single" w:sz="6" w:space="0" w:color="auto"/>
              <w:left w:val="single" w:sz="6" w:space="0" w:color="auto"/>
              <w:bottom w:val="single" w:sz="6" w:space="0" w:color="auto"/>
              <w:right w:val="single" w:sz="6" w:space="0" w:color="auto"/>
            </w:tcBorders>
            <w:shd w:val="clear" w:color="auto" w:fill="FFFFFF"/>
          </w:tcPr>
          <w:p w14:paraId="45DB645C" w14:textId="77777777" w:rsidR="00E74C99" w:rsidRPr="00E74C99" w:rsidRDefault="00E74C99"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0CA60906" w14:textId="77777777" w:rsidR="00E74C99" w:rsidRPr="00E74C99" w:rsidRDefault="00E74C99"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58B4D85C" w14:textId="77777777" w:rsidR="00E74C99" w:rsidRPr="00E74C99" w:rsidRDefault="00E74C99"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2CDD2F91" w14:textId="77777777" w:rsidR="00E74C99" w:rsidRPr="00E74C99" w:rsidRDefault="00E74C99" w:rsidP="00AD7ADD">
            <w:pPr>
              <w:spacing w:before="60" w:after="60"/>
              <w:jc w:val="center"/>
              <w:rPr>
                <w:sz w:val="19"/>
                <w:szCs w:val="19"/>
              </w:rPr>
            </w:pPr>
          </w:p>
        </w:tc>
        <w:tc>
          <w:tcPr>
            <w:tcW w:w="575" w:type="dxa"/>
            <w:tcBorders>
              <w:top w:val="single" w:sz="6" w:space="0" w:color="auto"/>
              <w:left w:val="single" w:sz="6" w:space="0" w:color="auto"/>
              <w:bottom w:val="single" w:sz="6" w:space="0" w:color="auto"/>
              <w:right w:val="single" w:sz="6" w:space="0" w:color="auto"/>
            </w:tcBorders>
            <w:shd w:val="clear" w:color="auto" w:fill="FFFFFF"/>
          </w:tcPr>
          <w:p w14:paraId="3C76A7F7" w14:textId="77777777" w:rsidR="00E74C99" w:rsidRPr="00E74C99" w:rsidRDefault="00E74C99" w:rsidP="00AD7ADD">
            <w:pPr>
              <w:spacing w:before="60" w:after="60"/>
              <w:jc w:val="center"/>
              <w:rPr>
                <w:sz w:val="19"/>
                <w:szCs w:val="19"/>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2F1683DA" w14:textId="5E65B79C" w:rsidR="00E74C99" w:rsidRPr="00E74C99" w:rsidRDefault="00E74C99" w:rsidP="00AD7ADD">
            <w:pPr>
              <w:spacing w:before="60" w:after="60"/>
              <w:jc w:val="center"/>
              <w:rPr>
                <w:sz w:val="19"/>
                <w:szCs w:val="19"/>
              </w:rPr>
            </w:pPr>
            <w:r w:rsidRPr="00E74C99">
              <w:rPr>
                <w:sz w:val="19"/>
                <w:szCs w:val="19"/>
              </w:rPr>
              <w:t>$300</w:t>
            </w:r>
          </w:p>
        </w:tc>
        <w:tc>
          <w:tcPr>
            <w:tcW w:w="587" w:type="dxa"/>
            <w:tcBorders>
              <w:top w:val="single" w:sz="6" w:space="0" w:color="auto"/>
              <w:left w:val="single" w:sz="6" w:space="0" w:color="auto"/>
              <w:bottom w:val="single" w:sz="6" w:space="0" w:color="auto"/>
              <w:right w:val="single" w:sz="6" w:space="0" w:color="auto"/>
            </w:tcBorders>
            <w:shd w:val="clear" w:color="auto" w:fill="FFFFFF"/>
          </w:tcPr>
          <w:p w14:paraId="0DCD02DD" w14:textId="70CE7E4F" w:rsidR="00E74C99" w:rsidRPr="00E74C99" w:rsidRDefault="00E74C99" w:rsidP="00AD7ADD">
            <w:pPr>
              <w:spacing w:before="60" w:after="60"/>
              <w:jc w:val="center"/>
              <w:rPr>
                <w:sz w:val="19"/>
                <w:szCs w:val="19"/>
              </w:rPr>
            </w:pPr>
            <w:r w:rsidRPr="00E74C99">
              <w:rPr>
                <w:sz w:val="19"/>
                <w:szCs w:val="19"/>
              </w:rPr>
              <w:t>$300</w:t>
            </w:r>
          </w:p>
        </w:tc>
      </w:tr>
      <w:tr w:rsidR="00E74C99" w:rsidRPr="00265A52" w14:paraId="51B2CEDD" w14:textId="77777777" w:rsidTr="00AD7ADD">
        <w:trPr>
          <w:trHeight w:val="300"/>
        </w:trPr>
        <w:tc>
          <w:tcPr>
            <w:tcW w:w="3111" w:type="dxa"/>
            <w:tcBorders>
              <w:top w:val="single" w:sz="6" w:space="0" w:color="auto"/>
              <w:left w:val="single" w:sz="6" w:space="0" w:color="auto"/>
              <w:bottom w:val="single" w:sz="6" w:space="0" w:color="auto"/>
              <w:right w:val="single" w:sz="6" w:space="0" w:color="auto"/>
            </w:tcBorders>
            <w:shd w:val="clear" w:color="auto" w:fill="FFFFFF"/>
          </w:tcPr>
          <w:p w14:paraId="5A43D5E3" w14:textId="35CA21FB" w:rsidR="00E74C99" w:rsidRPr="003C3318" w:rsidRDefault="00AD7ADD" w:rsidP="00AD7ADD">
            <w:pPr>
              <w:spacing w:before="60" w:after="60"/>
              <w:rPr>
                <w:sz w:val="19"/>
                <w:szCs w:val="19"/>
              </w:rPr>
            </w:pPr>
            <w:r>
              <w:rPr>
                <w:sz w:val="19"/>
                <w:szCs w:val="19"/>
              </w:rPr>
              <w:t xml:space="preserve">  </w:t>
            </w:r>
            <w:r w:rsidR="00E74C99" w:rsidRPr="003C3318">
              <w:rPr>
                <w:sz w:val="19"/>
                <w:szCs w:val="19"/>
              </w:rPr>
              <w:t>2027 Diary</w:t>
            </w: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777159E6" w14:textId="77777777" w:rsidR="00E74C99" w:rsidRPr="00E74C99" w:rsidRDefault="00E74C99" w:rsidP="00AD7ADD">
            <w:pPr>
              <w:spacing w:before="60" w:after="60"/>
              <w:jc w:val="center"/>
              <w:rPr>
                <w:sz w:val="19"/>
                <w:szCs w:val="19"/>
              </w:rPr>
            </w:pPr>
          </w:p>
        </w:tc>
        <w:tc>
          <w:tcPr>
            <w:tcW w:w="574" w:type="dxa"/>
            <w:tcBorders>
              <w:top w:val="single" w:sz="6" w:space="0" w:color="auto"/>
              <w:left w:val="single" w:sz="6" w:space="0" w:color="auto"/>
              <w:bottom w:val="single" w:sz="6" w:space="0" w:color="auto"/>
              <w:right w:val="single" w:sz="6" w:space="0" w:color="auto"/>
            </w:tcBorders>
            <w:shd w:val="clear" w:color="auto" w:fill="FFFFFF"/>
          </w:tcPr>
          <w:p w14:paraId="5292D719" w14:textId="77777777" w:rsidR="00E74C99" w:rsidRPr="00E74C99" w:rsidRDefault="00E74C99"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6652AE60" w14:textId="77777777" w:rsidR="00E74C99" w:rsidRPr="00E74C99" w:rsidRDefault="00E74C99"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0CF87FFB" w14:textId="77777777" w:rsidR="00E74C99" w:rsidRPr="00E74C99" w:rsidRDefault="00E74C99" w:rsidP="00AD7ADD">
            <w:pPr>
              <w:spacing w:before="60" w:after="60"/>
              <w:jc w:val="center"/>
              <w:rPr>
                <w:sz w:val="19"/>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34527143" w14:textId="77777777" w:rsidR="00E74C99" w:rsidRPr="00E74C99" w:rsidRDefault="00E74C99" w:rsidP="00AD7ADD">
            <w:pPr>
              <w:spacing w:before="60" w:after="60"/>
              <w:jc w:val="center"/>
              <w:rPr>
                <w:sz w:val="19"/>
                <w:szCs w:val="19"/>
              </w:rPr>
            </w:pPr>
          </w:p>
        </w:tc>
        <w:tc>
          <w:tcPr>
            <w:tcW w:w="575" w:type="dxa"/>
            <w:tcBorders>
              <w:top w:val="single" w:sz="6" w:space="0" w:color="auto"/>
              <w:left w:val="single" w:sz="6" w:space="0" w:color="auto"/>
              <w:bottom w:val="single" w:sz="6" w:space="0" w:color="auto"/>
              <w:right w:val="single" w:sz="6" w:space="0" w:color="auto"/>
            </w:tcBorders>
            <w:shd w:val="clear" w:color="auto" w:fill="FFFFFF"/>
          </w:tcPr>
          <w:p w14:paraId="59CFF034" w14:textId="77777777" w:rsidR="00E74C99" w:rsidRPr="00E74C99" w:rsidRDefault="00E74C99" w:rsidP="00AD7ADD">
            <w:pPr>
              <w:spacing w:before="60" w:after="60"/>
              <w:jc w:val="center"/>
              <w:rPr>
                <w:sz w:val="19"/>
                <w:szCs w:val="19"/>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193EE511" w14:textId="1059539F" w:rsidR="00E74C99" w:rsidRPr="00E74C99" w:rsidRDefault="00E74C99" w:rsidP="00AD7ADD">
            <w:pPr>
              <w:spacing w:before="60" w:after="60"/>
              <w:jc w:val="center"/>
              <w:rPr>
                <w:sz w:val="19"/>
                <w:szCs w:val="19"/>
              </w:rPr>
            </w:pPr>
            <w:r w:rsidRPr="00E74C99">
              <w:rPr>
                <w:sz w:val="19"/>
                <w:szCs w:val="19"/>
              </w:rPr>
              <w:t>$1</w:t>
            </w:r>
            <w:r w:rsidR="002B21D2">
              <w:rPr>
                <w:sz w:val="19"/>
                <w:szCs w:val="19"/>
              </w:rPr>
              <w:t>2</w:t>
            </w:r>
          </w:p>
        </w:tc>
        <w:tc>
          <w:tcPr>
            <w:tcW w:w="587" w:type="dxa"/>
            <w:tcBorders>
              <w:top w:val="single" w:sz="6" w:space="0" w:color="auto"/>
              <w:left w:val="single" w:sz="6" w:space="0" w:color="auto"/>
              <w:bottom w:val="single" w:sz="6" w:space="0" w:color="auto"/>
              <w:right w:val="single" w:sz="6" w:space="0" w:color="auto"/>
            </w:tcBorders>
            <w:shd w:val="clear" w:color="auto" w:fill="FFFFFF"/>
          </w:tcPr>
          <w:p w14:paraId="1CE67F6A" w14:textId="1C5A82F8" w:rsidR="00E74C99" w:rsidRPr="00E74C99" w:rsidRDefault="00E74C99" w:rsidP="00AD7ADD">
            <w:pPr>
              <w:spacing w:before="60" w:after="60"/>
              <w:jc w:val="center"/>
              <w:rPr>
                <w:sz w:val="19"/>
                <w:szCs w:val="19"/>
              </w:rPr>
            </w:pPr>
            <w:r w:rsidRPr="00E74C99">
              <w:rPr>
                <w:sz w:val="19"/>
                <w:szCs w:val="19"/>
              </w:rPr>
              <w:t>$1</w:t>
            </w:r>
            <w:r w:rsidR="002B21D2">
              <w:rPr>
                <w:sz w:val="19"/>
                <w:szCs w:val="19"/>
              </w:rPr>
              <w:t>2</w:t>
            </w:r>
          </w:p>
        </w:tc>
      </w:tr>
    </w:tbl>
    <w:p w14:paraId="4F3BA9E1" w14:textId="394FDA7C" w:rsidR="00265A52" w:rsidRPr="00265A52" w:rsidRDefault="00E74C99" w:rsidP="000467A0">
      <w:pPr>
        <w:spacing w:after="0"/>
        <w:rPr>
          <w:sz w:val="16"/>
          <w:szCs w:val="16"/>
        </w:rPr>
      </w:pPr>
      <w:r>
        <w:rPr>
          <w:noProof/>
        </w:rPr>
        <mc:AlternateContent>
          <mc:Choice Requires="wps">
            <w:drawing>
              <wp:anchor distT="45720" distB="45720" distL="114300" distR="114300" simplePos="0" relativeHeight="251661312" behindDoc="0" locked="0" layoutInCell="1" allowOverlap="1" wp14:anchorId="0F4DFB8B" wp14:editId="37D891AB">
                <wp:simplePos x="0" y="0"/>
                <wp:positionH relativeFrom="margin">
                  <wp:posOffset>-361950</wp:posOffset>
                </wp:positionH>
                <wp:positionV relativeFrom="paragraph">
                  <wp:posOffset>177165</wp:posOffset>
                </wp:positionV>
                <wp:extent cx="1000125" cy="5048250"/>
                <wp:effectExtent l="0" t="0" r="9525" b="0"/>
                <wp:wrapSquare wrapText="bothSides"/>
                <wp:docPr id="12934440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5048250"/>
                        </a:xfrm>
                        <a:prstGeom prst="rect">
                          <a:avLst/>
                        </a:prstGeom>
                        <a:solidFill>
                          <a:schemeClr val="tx2">
                            <a:lumMod val="50000"/>
                            <a:lumOff val="50000"/>
                          </a:schemeClr>
                        </a:solidFill>
                        <a:ln w="9525">
                          <a:noFill/>
                          <a:miter lim="800000"/>
                          <a:headEnd/>
                          <a:tailEnd/>
                        </a:ln>
                      </wps:spPr>
                      <wps:txbx>
                        <w:txbxContent>
                          <w:p w14:paraId="50E91F6E" w14:textId="77777777" w:rsidR="00265A52" w:rsidRPr="00265A52" w:rsidRDefault="00265A52" w:rsidP="00265A52">
                            <w:pPr>
                              <w:rPr>
                                <w:b/>
                                <w:bCs/>
                                <w:sz w:val="20"/>
                                <w:szCs w:val="20"/>
                              </w:rPr>
                            </w:pPr>
                            <w:r w:rsidRPr="00265A52">
                              <w:rPr>
                                <w:b/>
                                <w:bCs/>
                                <w:sz w:val="20"/>
                                <w:szCs w:val="20"/>
                                <w:lang w:val="en-US"/>
                              </w:rPr>
                              <w:t>Charges</w:t>
                            </w:r>
                            <w:r w:rsidRPr="00265A52">
                              <w:rPr>
                                <w:b/>
                                <w:bCs/>
                                <w:sz w:val="20"/>
                                <w:szCs w:val="20"/>
                              </w:rPr>
                              <w:t> </w:t>
                            </w:r>
                          </w:p>
                          <w:p w14:paraId="463917B0" w14:textId="77777777" w:rsidR="00BB68CB" w:rsidRPr="001072B4" w:rsidRDefault="00BB68CB">
                            <w:pPr>
                              <w:rPr>
                                <w:color w:val="215E99" w:themeColor="text2" w:themeTint="B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4DFB8B" id="_x0000_s1027" type="#_x0000_t202" style="position:absolute;margin-left:-28.5pt;margin-top:13.95pt;width:78.75pt;height:39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" fillcolor="#4e95d9 [1631]" stroked="f">
                <v:textbox>
                  <w:txbxContent>
                    <w:p w14:paraId="50E91F6E" w14:textId="77777777" w:rsidR="00265A52" w:rsidRPr="00265A52" w:rsidRDefault="00265A52" w:rsidP="00265A52">
                      <w:pPr>
                        <w:rPr>
                          <w:b/>
                          <w:bCs/>
                          <w:sz w:val="20"/>
                          <w:szCs w:val="20"/>
                        </w:rPr>
                      </w:pPr>
                      <w:r w:rsidRPr="00265A52">
                        <w:rPr>
                          <w:b/>
                          <w:bCs/>
                          <w:sz w:val="20"/>
                          <w:szCs w:val="20"/>
                          <w:lang w:val="en-US"/>
                        </w:rPr>
                        <w:t>Charges</w:t>
                      </w:r>
                      <w:r w:rsidRPr="00265A52">
                        <w:rPr>
                          <w:b/>
                          <w:bCs/>
                          <w:sz w:val="20"/>
                          <w:szCs w:val="20"/>
                        </w:rPr>
                        <w:t> </w:t>
                      </w:r>
                    </w:p>
                    <w:p w14:paraId="463917B0" w14:textId="77777777" w:rsidR="00BB68CB" w:rsidRPr="001072B4" w:rsidRDefault="00BB68CB">
                      <w:pPr>
                        <w:rPr>
                          <w:color w:val="215E99" w:themeColor="text2" w:themeTint="BF"/>
                        </w:rPr>
                      </w:pPr>
                    </w:p>
                  </w:txbxContent>
                </v:textbox>
                <w10:wrap type="square" anchorx="margin"/>
              </v:shape>
            </w:pict>
          </mc:Fallback>
        </mc:AlternateContent>
      </w:r>
      <w:r w:rsidRPr="00265A52">
        <w:rPr>
          <w:noProof/>
          <w:sz w:val="16"/>
          <w:szCs w:val="16"/>
        </w:rPr>
        <mc:AlternateContent>
          <mc:Choice Requires="wps">
            <w:drawing>
              <wp:anchor distT="45720" distB="45720" distL="114300" distR="114300" simplePos="0" relativeHeight="251663360" behindDoc="0" locked="0" layoutInCell="1" allowOverlap="1" wp14:anchorId="44CD1D70" wp14:editId="22F9C9E5">
                <wp:simplePos x="0" y="0"/>
                <wp:positionH relativeFrom="column">
                  <wp:posOffset>742950</wp:posOffset>
                </wp:positionH>
                <wp:positionV relativeFrom="paragraph">
                  <wp:posOffset>177800</wp:posOffset>
                </wp:positionV>
                <wp:extent cx="5305425" cy="981075"/>
                <wp:effectExtent l="0" t="0" r="9525" b="9525"/>
                <wp:wrapSquare wrapText="bothSides"/>
                <wp:docPr id="15823646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5425" cy="981075"/>
                        </a:xfrm>
                        <a:prstGeom prst="rect">
                          <a:avLst/>
                        </a:prstGeom>
                        <a:solidFill>
                          <a:srgbClr val="FFFFFF"/>
                        </a:solidFill>
                        <a:ln w="9525">
                          <a:noFill/>
                          <a:miter lim="800000"/>
                          <a:headEnd/>
                          <a:tailEnd/>
                        </a:ln>
                      </wps:spPr>
                      <wps:txbx>
                        <w:txbxContent>
                          <w:p w14:paraId="16238A3F" w14:textId="08758E69" w:rsidR="00E74C99" w:rsidRPr="00E74C99" w:rsidRDefault="00265A52" w:rsidP="00265A52">
                            <w:pPr>
                              <w:spacing w:after="0"/>
                              <w:jc w:val="both"/>
                              <w:rPr>
                                <w:sz w:val="19"/>
                                <w:szCs w:val="19"/>
                                <w:lang w:val="en-US"/>
                              </w:rPr>
                            </w:pPr>
                            <w:r w:rsidRPr="00E74C99">
                              <w:rPr>
                                <w:sz w:val="19"/>
                                <w:szCs w:val="19"/>
                                <w:lang w:val="en-US"/>
                              </w:rPr>
                              <w:t xml:space="preserve">These are costs associated with participation in incursions/excursions, special programs and optional activities for 2027. A breakdown of estimated charges has been provided in the 2027 Charges Schedule below. The table </w:t>
                            </w:r>
                            <w:r w:rsidR="00E74C99" w:rsidRPr="00E74C99">
                              <w:rPr>
                                <w:sz w:val="19"/>
                                <w:szCs w:val="19"/>
                                <w:lang w:val="en-US"/>
                              </w:rPr>
                              <w:t>below summarises the anticipated maximum cost of activities for each year group.</w:t>
                            </w:r>
                            <w:r w:rsidR="00E74C99">
                              <w:rPr>
                                <w:sz w:val="19"/>
                                <w:szCs w:val="19"/>
                                <w:lang w:val="en-US"/>
                              </w:rPr>
                              <w:t xml:space="preserve"> </w:t>
                            </w:r>
                            <w:r w:rsidR="00E74C99" w:rsidRPr="00E74C99">
                              <w:rPr>
                                <w:sz w:val="19"/>
                                <w:szCs w:val="19"/>
                                <w:lang w:val="en-US"/>
                              </w:rPr>
                              <w:t>Charges mu</w:t>
                            </w:r>
                            <w:r w:rsidR="00E74C99">
                              <w:rPr>
                                <w:sz w:val="19"/>
                                <w:szCs w:val="19"/>
                                <w:lang w:val="en-US"/>
                              </w:rPr>
                              <w:t>s</w:t>
                            </w:r>
                            <w:r w:rsidR="00E74C99" w:rsidRPr="00E74C99">
                              <w:rPr>
                                <w:sz w:val="19"/>
                                <w:szCs w:val="19"/>
                                <w:lang w:val="en-US"/>
                              </w:rPr>
                              <w:t xml:space="preserve">t be paid prior to the planned activity. If personal circumstances result in payment difficulties, please contact the </w:t>
                            </w:r>
                            <w:r w:rsidR="000D335A" w:rsidRPr="00E74C99">
                              <w:rPr>
                                <w:sz w:val="19"/>
                                <w:szCs w:val="19"/>
                                <w:lang w:val="en-US"/>
                              </w:rPr>
                              <w:t>principal</w:t>
                            </w:r>
                            <w:r w:rsidR="00E74C99" w:rsidRPr="00E74C99">
                              <w:rPr>
                                <w:sz w:val="19"/>
                                <w:szCs w:val="19"/>
                                <w:lang w:val="en-US"/>
                              </w:rPr>
                              <w:t xml:space="preserve"> to make alternative arrangements. </w:t>
                            </w:r>
                          </w:p>
                          <w:p w14:paraId="7361A7FB" w14:textId="5CBC9933" w:rsidR="00265A52" w:rsidRDefault="00265A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CD1D70" id="_x0000_s1028" type="#_x0000_t202" style="position:absolute;margin-left:58.5pt;margin-top:14pt;width:417.75pt;height:77.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" stroked="f">
                <v:textbox>
                  <w:txbxContent>
                    <w:p w14:paraId="16238A3F" w14:textId="08758E69" w:rsidR="00E74C99" w:rsidRPr="00E74C99" w:rsidRDefault="00265A52" w:rsidP="00265A52">
                      <w:pPr>
                        <w:spacing w:after="0"/>
                        <w:jc w:val="both"/>
                        <w:rPr>
                          <w:sz w:val="19"/>
                          <w:szCs w:val="19"/>
                          <w:lang w:val="en-US"/>
                        </w:rPr>
                      </w:pPr>
                      <w:r w:rsidRPr="00E74C99">
                        <w:rPr>
                          <w:sz w:val="19"/>
                          <w:szCs w:val="19"/>
                          <w:lang w:val="en-US"/>
                        </w:rPr>
                        <w:t xml:space="preserve">These are costs associated with participation in incursions/excursions, special programs and optional activities for 2027. A breakdown of estimated charges has been provided in the 2027 Charges Schedule below. The table </w:t>
                      </w:r>
                      <w:r w:rsidR="00E74C99" w:rsidRPr="00E74C99">
                        <w:rPr>
                          <w:sz w:val="19"/>
                          <w:szCs w:val="19"/>
                          <w:lang w:val="en-US"/>
                        </w:rPr>
                        <w:t>below summarises the anticipated maximum cost of activities for each year group.</w:t>
                      </w:r>
                      <w:r w:rsidR="00E74C99">
                        <w:rPr>
                          <w:sz w:val="19"/>
                          <w:szCs w:val="19"/>
                          <w:lang w:val="en-US"/>
                        </w:rPr>
                        <w:t xml:space="preserve"> </w:t>
                      </w:r>
                      <w:r w:rsidR="00E74C99" w:rsidRPr="00E74C99">
                        <w:rPr>
                          <w:sz w:val="19"/>
                          <w:szCs w:val="19"/>
                          <w:lang w:val="en-US"/>
                        </w:rPr>
                        <w:t>Charges mu</w:t>
                      </w:r>
                      <w:r w:rsidR="00E74C99">
                        <w:rPr>
                          <w:sz w:val="19"/>
                          <w:szCs w:val="19"/>
                          <w:lang w:val="en-US"/>
                        </w:rPr>
                        <w:t>s</w:t>
                      </w:r>
                      <w:r w:rsidR="00E74C99" w:rsidRPr="00E74C99">
                        <w:rPr>
                          <w:sz w:val="19"/>
                          <w:szCs w:val="19"/>
                          <w:lang w:val="en-US"/>
                        </w:rPr>
                        <w:t xml:space="preserve">t be paid prior to the planned activity. If personal circumstances result in payment difficulties, please contact the </w:t>
                      </w:r>
                      <w:r w:rsidR="000D335A" w:rsidRPr="00E74C99">
                        <w:rPr>
                          <w:sz w:val="19"/>
                          <w:szCs w:val="19"/>
                          <w:lang w:val="en-US"/>
                        </w:rPr>
                        <w:t>principal</w:t>
                      </w:r>
                      <w:r w:rsidR="00E74C99" w:rsidRPr="00E74C99">
                        <w:rPr>
                          <w:sz w:val="19"/>
                          <w:szCs w:val="19"/>
                          <w:lang w:val="en-US"/>
                        </w:rPr>
                        <w:t xml:space="preserve"> to make alternative arrangements. </w:t>
                      </w:r>
                    </w:p>
                    <w:p w14:paraId="7361A7FB" w14:textId="5CBC9933" w:rsidR="00265A52" w:rsidRDefault="00265A52"/>
                  </w:txbxContent>
                </v:textbox>
                <w10:wrap type="square"/>
              </v:shape>
            </w:pict>
          </mc:Fallback>
        </mc:AlternateContent>
      </w:r>
    </w:p>
    <w:p w14:paraId="68F55642" w14:textId="1B9C4F42" w:rsidR="0080607D" w:rsidRDefault="0080607D" w:rsidP="00265A52">
      <w:pPr>
        <w:rPr>
          <w:sz w:val="16"/>
          <w:szCs w:val="16"/>
        </w:rPr>
      </w:pPr>
    </w:p>
    <w:p w14:paraId="78F4EC78" w14:textId="68391E82" w:rsidR="00265A52" w:rsidRPr="00265A52" w:rsidRDefault="00A073D9" w:rsidP="00265A52">
      <w:pPr>
        <w:rPr>
          <w:sz w:val="16"/>
          <w:szCs w:val="16"/>
        </w:rPr>
      </w:pPr>
      <w:r w:rsidRPr="000467A0">
        <w:rPr>
          <w:noProof/>
          <w:sz w:val="16"/>
          <w:szCs w:val="16"/>
        </w:rPr>
        <w:lastRenderedPageBreak/>
        <mc:AlternateContent>
          <mc:Choice Requires="wps">
            <w:drawing>
              <wp:anchor distT="45720" distB="45720" distL="114300" distR="114300" simplePos="0" relativeHeight="251673600" behindDoc="0" locked="0" layoutInCell="1" allowOverlap="1" wp14:anchorId="0EE3EBBC" wp14:editId="6E7A631C">
                <wp:simplePos x="0" y="0"/>
                <wp:positionH relativeFrom="margin">
                  <wp:align>center</wp:align>
                </wp:positionH>
                <wp:positionV relativeFrom="paragraph">
                  <wp:posOffset>1875155</wp:posOffset>
                </wp:positionV>
                <wp:extent cx="6696075" cy="6705600"/>
                <wp:effectExtent l="0" t="0" r="9525" b="0"/>
                <wp:wrapSquare wrapText="bothSides"/>
                <wp:docPr id="20721096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6075" cy="6705600"/>
                        </a:xfrm>
                        <a:prstGeom prst="rect">
                          <a:avLst/>
                        </a:prstGeom>
                        <a:solidFill>
                          <a:srgbClr val="FFFFFF"/>
                        </a:solidFill>
                        <a:ln w="9525">
                          <a:noFill/>
                          <a:miter lim="800000"/>
                          <a:headEnd/>
                          <a:tailEnd/>
                        </a:ln>
                      </wps:spPr>
                      <wps:txbx>
                        <w:txbxContent>
                          <w:p w14:paraId="18C9335D" w14:textId="77777777" w:rsidR="00A073D9" w:rsidRDefault="00A073D9" w:rsidP="00A073D9">
                            <w:pPr>
                              <w:spacing w:after="0"/>
                              <w:rPr>
                                <w:sz w:val="20"/>
                                <w:szCs w:val="20"/>
                              </w:rPr>
                            </w:pPr>
                            <w:r w:rsidRPr="000467A0">
                              <w:rPr>
                                <w:b/>
                                <w:bCs/>
                                <w:sz w:val="20"/>
                                <w:szCs w:val="20"/>
                                <w:u w:val="single"/>
                              </w:rPr>
                              <w:t>VOLUNTARY CONTRIBUTION</w:t>
                            </w:r>
                            <w:r w:rsidRPr="000467A0">
                              <w:rPr>
                                <w:sz w:val="20"/>
                                <w:szCs w:val="20"/>
                              </w:rPr>
                              <w:t xml:space="preserve"> </w:t>
                            </w:r>
                            <w:r w:rsidRPr="000467A0">
                              <w:rPr>
                                <w:b/>
                                <w:bCs/>
                                <w:sz w:val="20"/>
                                <w:szCs w:val="20"/>
                              </w:rPr>
                              <w:t>- $60 per student</w:t>
                            </w:r>
                            <w:r w:rsidRPr="000467A0">
                              <w:rPr>
                                <w:sz w:val="20"/>
                                <w:szCs w:val="20"/>
                              </w:rPr>
                              <w:t xml:space="preserve"> </w:t>
                            </w:r>
                          </w:p>
                          <w:p w14:paraId="79C441DC" w14:textId="77777777" w:rsidR="00A073D9" w:rsidRDefault="00A073D9" w:rsidP="00A073D9">
                            <w:pPr>
                              <w:spacing w:after="0"/>
                              <w:rPr>
                                <w:sz w:val="20"/>
                                <w:szCs w:val="20"/>
                              </w:rPr>
                            </w:pPr>
                            <w:r w:rsidRPr="000467A0">
                              <w:rPr>
                                <w:sz w:val="20"/>
                                <w:szCs w:val="20"/>
                              </w:rPr>
                              <w:t xml:space="preserve">Financial support by parents/caregivers has always played a significant role in providing resources that extend the school’s capacity to add value to the learning experiences of students. While contributions are voluntary, the quality of our leaning programs are maximised when all families contribute. Payments can be made directly to the school or through Campion Education when purchasing from the Personal Items List.  </w:t>
                            </w:r>
                          </w:p>
                          <w:p w14:paraId="791F9545" w14:textId="77777777" w:rsidR="00A073D9" w:rsidRDefault="00A073D9" w:rsidP="00A073D9">
                            <w:pPr>
                              <w:spacing w:after="0"/>
                              <w:rPr>
                                <w:sz w:val="20"/>
                                <w:szCs w:val="20"/>
                              </w:rPr>
                            </w:pPr>
                            <w:r w:rsidRPr="000467A0">
                              <w:rPr>
                                <w:b/>
                                <w:bCs/>
                                <w:sz w:val="20"/>
                                <w:szCs w:val="20"/>
                                <w:u w:val="single"/>
                              </w:rPr>
                              <w:t>OTHER VOLUNTARY APPROVED REQUESTS</w:t>
                            </w:r>
                            <w:r w:rsidRPr="000467A0">
                              <w:rPr>
                                <w:sz w:val="20"/>
                                <w:szCs w:val="20"/>
                              </w:rPr>
                              <w:t xml:space="preserve"> </w:t>
                            </w:r>
                            <w:r w:rsidRPr="000467A0">
                              <w:rPr>
                                <w:b/>
                                <w:bCs/>
                                <w:sz w:val="20"/>
                                <w:szCs w:val="20"/>
                              </w:rPr>
                              <w:t>- $</w:t>
                            </w:r>
                            <w:r>
                              <w:rPr>
                                <w:b/>
                                <w:bCs/>
                                <w:sz w:val="20"/>
                                <w:szCs w:val="20"/>
                              </w:rPr>
                              <w:t>4</w:t>
                            </w:r>
                            <w:r w:rsidRPr="000467A0">
                              <w:rPr>
                                <w:b/>
                                <w:bCs/>
                                <w:sz w:val="20"/>
                                <w:szCs w:val="20"/>
                              </w:rPr>
                              <w:t>0 per student</w:t>
                            </w:r>
                            <w:r w:rsidRPr="000467A0">
                              <w:rPr>
                                <w:sz w:val="20"/>
                                <w:szCs w:val="20"/>
                              </w:rPr>
                              <w:t xml:space="preserve"> </w:t>
                            </w:r>
                          </w:p>
                          <w:p w14:paraId="4BAE7E1D" w14:textId="77777777" w:rsidR="00A073D9" w:rsidRPr="00E94944" w:rsidRDefault="00A073D9" w:rsidP="00A073D9">
                            <w:pPr>
                              <w:spacing w:after="0"/>
                              <w:rPr>
                                <w:sz w:val="20"/>
                                <w:szCs w:val="20"/>
                              </w:rPr>
                            </w:pPr>
                            <w:r w:rsidRPr="00E94944">
                              <w:rPr>
                                <w:sz w:val="20"/>
                                <w:szCs w:val="20"/>
                              </w:rPr>
                              <w:t xml:space="preserve">Funds raised through the Technology </w:t>
                            </w:r>
                            <w:r>
                              <w:rPr>
                                <w:sz w:val="20"/>
                                <w:szCs w:val="20"/>
                              </w:rPr>
                              <w:t>(</w:t>
                            </w:r>
                            <w:r w:rsidRPr="00E94944">
                              <w:rPr>
                                <w:sz w:val="20"/>
                                <w:szCs w:val="20"/>
                              </w:rPr>
                              <w:t>VAR</w:t>
                            </w:r>
                            <w:r>
                              <w:rPr>
                                <w:sz w:val="20"/>
                                <w:szCs w:val="20"/>
                              </w:rPr>
                              <w:t>)</w:t>
                            </w:r>
                            <w:r w:rsidRPr="00E94944">
                              <w:rPr>
                                <w:sz w:val="20"/>
                                <w:szCs w:val="20"/>
                              </w:rPr>
                              <w:t xml:space="preserve"> enable the school to provide students with access to high-quality, reliable iPads and laptops that support learning across the curriculum. We are currently increasing access to laptops for students in Years 4–6, as these devices offer greater functionality for research, written work, digital projects and the development of essential technology skills. This transition will also help prepare students for the digital learning environments and expectations they will encounter in secondary school.</w:t>
                            </w:r>
                          </w:p>
                          <w:p w14:paraId="0028F6BB" w14:textId="77777777" w:rsidR="00A073D9" w:rsidRPr="00E94944" w:rsidRDefault="00A073D9" w:rsidP="00A073D9">
                            <w:pPr>
                              <w:spacing w:after="0"/>
                              <w:rPr>
                                <w:sz w:val="20"/>
                                <w:szCs w:val="20"/>
                              </w:rPr>
                            </w:pPr>
                            <w:r w:rsidRPr="00E94944">
                              <w:rPr>
                                <w:sz w:val="20"/>
                                <w:szCs w:val="20"/>
                              </w:rPr>
                              <w:t>The requested contribution has increased from last year to support the purchase, replacement and maintenance of contemporary devices, ensuring students have equitable access to the technology they need to achieve strong educational outcomes.</w:t>
                            </w:r>
                          </w:p>
                          <w:p w14:paraId="3E8E0F64" w14:textId="77777777" w:rsidR="00A073D9" w:rsidRDefault="00A073D9" w:rsidP="00A073D9">
                            <w:pPr>
                              <w:spacing w:after="0"/>
                              <w:rPr>
                                <w:sz w:val="20"/>
                                <w:szCs w:val="20"/>
                              </w:rPr>
                            </w:pPr>
                            <w:r w:rsidRPr="000467A0">
                              <w:rPr>
                                <w:b/>
                                <w:bCs/>
                                <w:sz w:val="20"/>
                                <w:szCs w:val="20"/>
                                <w:u w:val="single"/>
                              </w:rPr>
                              <w:t>CHARGES FOR EXTRA COST OPTIONAL COMPONENTS</w:t>
                            </w:r>
                            <w:r w:rsidRPr="000467A0">
                              <w:rPr>
                                <w:sz w:val="20"/>
                                <w:szCs w:val="20"/>
                              </w:rPr>
                              <w:t xml:space="preserve"> </w:t>
                            </w:r>
                          </w:p>
                          <w:p w14:paraId="6AF156A7" w14:textId="77777777" w:rsidR="00A073D9" w:rsidRDefault="00A073D9" w:rsidP="00A073D9">
                            <w:pPr>
                              <w:spacing w:after="0"/>
                              <w:rPr>
                                <w:sz w:val="20"/>
                                <w:szCs w:val="20"/>
                              </w:rPr>
                            </w:pPr>
                            <w:r w:rsidRPr="000467A0">
                              <w:rPr>
                                <w:sz w:val="20"/>
                                <w:szCs w:val="20"/>
                              </w:rPr>
                              <w:t xml:space="preserve">During the year, students will engage in a variety of activities associated with educational programs for which charges will be incurred. Please note that these are anticipated activities and charges and not a guarantee that they will occur.  </w:t>
                            </w:r>
                            <w:r>
                              <w:rPr>
                                <w:sz w:val="20"/>
                                <w:szCs w:val="20"/>
                              </w:rPr>
                              <w:t xml:space="preserve"> A Compass notification </w:t>
                            </w:r>
                            <w:r w:rsidRPr="000467A0">
                              <w:rPr>
                                <w:sz w:val="20"/>
                                <w:szCs w:val="20"/>
                              </w:rPr>
                              <w:t xml:space="preserve">detailing the activity and charges will be issued at the time the activity is scheduled and students who wish to participate must have paid prior to the event taking place. </w:t>
                            </w:r>
                          </w:p>
                          <w:p w14:paraId="47963F66" w14:textId="77777777" w:rsidR="00A073D9" w:rsidRPr="008C64AE" w:rsidRDefault="00A073D9" w:rsidP="00A073D9">
                            <w:pPr>
                              <w:spacing w:after="0"/>
                              <w:rPr>
                                <w:sz w:val="20"/>
                                <w:szCs w:val="20"/>
                                <w:u w:val="single"/>
                              </w:rPr>
                            </w:pPr>
                            <w:r w:rsidRPr="008C64AE">
                              <w:rPr>
                                <w:b/>
                                <w:bCs/>
                                <w:sz w:val="20"/>
                                <w:szCs w:val="20"/>
                                <w:u w:val="single"/>
                              </w:rPr>
                              <w:t>PERSONAL ITEMS (REQUIREMENTS)</w:t>
                            </w:r>
                            <w:r w:rsidRPr="008C64AE">
                              <w:rPr>
                                <w:sz w:val="20"/>
                                <w:szCs w:val="20"/>
                                <w:u w:val="single"/>
                              </w:rPr>
                              <w:t xml:space="preserve"> </w:t>
                            </w:r>
                          </w:p>
                          <w:p w14:paraId="6A0B1A46" w14:textId="77777777" w:rsidR="00A073D9" w:rsidRDefault="00A073D9" w:rsidP="00A073D9">
                            <w:pPr>
                              <w:spacing w:after="0"/>
                              <w:rPr>
                                <w:sz w:val="20"/>
                                <w:szCs w:val="20"/>
                              </w:rPr>
                            </w:pPr>
                            <w:r w:rsidRPr="000467A0">
                              <w:rPr>
                                <w:sz w:val="20"/>
                                <w:szCs w:val="20"/>
                              </w:rPr>
                              <w:t>All students will receive a Campion Education Personal Requirements List for 202</w:t>
                            </w:r>
                            <w:r>
                              <w:rPr>
                                <w:sz w:val="20"/>
                                <w:szCs w:val="20"/>
                              </w:rPr>
                              <w:t>7</w:t>
                            </w:r>
                            <w:r w:rsidRPr="000467A0">
                              <w:rPr>
                                <w:sz w:val="20"/>
                                <w:szCs w:val="20"/>
                              </w:rPr>
                              <w:t xml:space="preserve">. Items may be purchased from Campion or any stationery retailer you choose. These are items that students are expected to always have and may need to be replenished from time to time. </w:t>
                            </w:r>
                          </w:p>
                          <w:p w14:paraId="46FBD0B0" w14:textId="77777777" w:rsidR="00A073D9" w:rsidRPr="003009CB" w:rsidRDefault="00A073D9" w:rsidP="00A073D9">
                            <w:pPr>
                              <w:spacing w:after="0"/>
                              <w:rPr>
                                <w:sz w:val="20"/>
                                <w:szCs w:val="20"/>
                              </w:rPr>
                            </w:pPr>
                            <w:r w:rsidRPr="000467A0">
                              <w:rPr>
                                <w:sz w:val="20"/>
                                <w:szCs w:val="20"/>
                              </w:rPr>
                              <w:sym w:font="Symbol" w:char="F0B7"/>
                            </w:r>
                            <w:r w:rsidRPr="000467A0">
                              <w:rPr>
                                <w:sz w:val="20"/>
                                <w:szCs w:val="20"/>
                              </w:rPr>
                              <w:t xml:space="preserve"> Please ensure all items are clearly marked so that equipment is easy to return to your child if found.</w:t>
                            </w:r>
                          </w:p>
                          <w:p w14:paraId="24492CBB" w14:textId="77777777" w:rsidR="008C3C34" w:rsidRDefault="00A073D9" w:rsidP="00A073D9">
                            <w:pPr>
                              <w:spacing w:after="0"/>
                              <w:rPr>
                                <w:sz w:val="20"/>
                                <w:szCs w:val="20"/>
                              </w:rPr>
                            </w:pPr>
                            <w:r w:rsidRPr="003009CB">
                              <w:rPr>
                                <w:b/>
                                <w:bCs/>
                                <w:sz w:val="20"/>
                                <w:szCs w:val="20"/>
                                <w:u w:val="single"/>
                              </w:rPr>
                              <w:t>P&amp;C CONTRIBUTION</w:t>
                            </w:r>
                            <w:r w:rsidRPr="003009CB">
                              <w:rPr>
                                <w:sz w:val="20"/>
                                <w:szCs w:val="20"/>
                              </w:rPr>
                              <w:t xml:space="preserve"> </w:t>
                            </w:r>
                            <w:r w:rsidRPr="003009CB">
                              <w:rPr>
                                <w:b/>
                                <w:bCs/>
                                <w:sz w:val="20"/>
                                <w:szCs w:val="20"/>
                              </w:rPr>
                              <w:t>- $</w:t>
                            </w:r>
                            <w:r w:rsidR="008C3C34">
                              <w:rPr>
                                <w:b/>
                                <w:bCs/>
                                <w:sz w:val="20"/>
                                <w:szCs w:val="20"/>
                              </w:rPr>
                              <w:t>6</w:t>
                            </w:r>
                            <w:r w:rsidRPr="003009CB">
                              <w:rPr>
                                <w:b/>
                                <w:bCs/>
                                <w:sz w:val="20"/>
                                <w:szCs w:val="20"/>
                              </w:rPr>
                              <w:t>0.00 per family</w:t>
                            </w:r>
                            <w:r w:rsidRPr="003009CB">
                              <w:rPr>
                                <w:sz w:val="20"/>
                                <w:szCs w:val="20"/>
                              </w:rPr>
                              <w:t xml:space="preserve"> </w:t>
                            </w:r>
                          </w:p>
                          <w:p w14:paraId="4581C0EF" w14:textId="637BED3D" w:rsidR="00A073D9" w:rsidRPr="003009CB" w:rsidRDefault="00A073D9" w:rsidP="00A073D9">
                            <w:pPr>
                              <w:spacing w:after="0"/>
                              <w:rPr>
                                <w:sz w:val="20"/>
                                <w:szCs w:val="20"/>
                              </w:rPr>
                            </w:pPr>
                            <w:r w:rsidRPr="003009CB">
                              <w:rPr>
                                <w:sz w:val="20"/>
                                <w:szCs w:val="20"/>
                              </w:rPr>
                              <w:t>Each year, the P&amp;C invites families to make a voluntary contribution to support P&amp;C-managed activities, the second-hand uniform shop and other school amenities. In partnership with the school, the P&amp;C is currently raising funds to resurface the Undercover Area, creating a safer and more functional space for students.</w:t>
                            </w:r>
                            <w:r>
                              <w:rPr>
                                <w:sz w:val="20"/>
                                <w:szCs w:val="20"/>
                              </w:rPr>
                              <w:t xml:space="preserve"> </w:t>
                            </w:r>
                            <w:r w:rsidRPr="003009CB">
                              <w:rPr>
                                <w:sz w:val="20"/>
                                <w:szCs w:val="20"/>
                              </w:rPr>
                              <w:t xml:space="preserve">We recognise that many families are time-poor and may not be able to volunteer or participate in fundraising activities. Making a voluntary contribution is another valuable way to support the P&amp;C’s work and contribute to improvements that benefit all students. Payments can be made directly to the school or via the Campion Education Personal Requirements List. </w:t>
                            </w:r>
                          </w:p>
                          <w:p w14:paraId="1DD3783A" w14:textId="77777777" w:rsidR="00A073D9" w:rsidRPr="008C64AE" w:rsidRDefault="00A073D9" w:rsidP="00A073D9">
                            <w:pPr>
                              <w:spacing w:after="0"/>
                              <w:rPr>
                                <w:sz w:val="10"/>
                                <w:szCs w:val="10"/>
                              </w:rPr>
                            </w:pPr>
                          </w:p>
                          <w:p w14:paraId="54B81605" w14:textId="77777777" w:rsidR="00A073D9" w:rsidRDefault="00A073D9" w:rsidP="00A073D9">
                            <w:pPr>
                              <w:spacing w:after="0"/>
                              <w:rPr>
                                <w:sz w:val="20"/>
                                <w:szCs w:val="20"/>
                              </w:rPr>
                            </w:pPr>
                            <w:r w:rsidRPr="000467A0">
                              <w:rPr>
                                <w:sz w:val="20"/>
                                <w:szCs w:val="20"/>
                              </w:rPr>
                              <w:t xml:space="preserve">If you have any queries or require further information on these contributions and charges, please do not hesitate to contact me on 08 6228 0700 or via email at </w:t>
                            </w:r>
                            <w:hyperlink r:id="rId6" w:history="1">
                              <w:r w:rsidRPr="00055144">
                                <w:rPr>
                                  <w:rStyle w:val="Hyperlink"/>
                                  <w:sz w:val="20"/>
                                  <w:szCs w:val="20"/>
                                </w:rPr>
                                <w:t>eastvictoriapark.ps@education.wa.edu.au</w:t>
                              </w:r>
                            </w:hyperlink>
                            <w:r w:rsidRPr="000467A0">
                              <w:rPr>
                                <w:sz w:val="20"/>
                                <w:szCs w:val="20"/>
                              </w:rPr>
                              <w:t xml:space="preserve">. </w:t>
                            </w:r>
                          </w:p>
                          <w:p w14:paraId="3531AC90" w14:textId="77777777" w:rsidR="00A073D9" w:rsidRPr="008C64AE" w:rsidRDefault="00A073D9" w:rsidP="00A073D9">
                            <w:pPr>
                              <w:spacing w:after="0"/>
                              <w:rPr>
                                <w:sz w:val="10"/>
                                <w:szCs w:val="10"/>
                              </w:rPr>
                            </w:pPr>
                          </w:p>
                          <w:p w14:paraId="1643DA75" w14:textId="77777777" w:rsidR="00A073D9" w:rsidRDefault="00A073D9" w:rsidP="00A073D9">
                            <w:pPr>
                              <w:spacing w:after="0"/>
                              <w:rPr>
                                <w:sz w:val="20"/>
                                <w:szCs w:val="20"/>
                              </w:rPr>
                            </w:pPr>
                            <w:r w:rsidRPr="000467A0">
                              <w:rPr>
                                <w:sz w:val="20"/>
                                <w:szCs w:val="20"/>
                              </w:rPr>
                              <w:t xml:space="preserve">Kim Knowles </w:t>
                            </w:r>
                          </w:p>
                          <w:p w14:paraId="44206ECE" w14:textId="77777777" w:rsidR="00A073D9" w:rsidRDefault="00A073D9" w:rsidP="00A073D9">
                            <w:pPr>
                              <w:spacing w:after="0"/>
                              <w:rPr>
                                <w:sz w:val="20"/>
                                <w:szCs w:val="20"/>
                              </w:rPr>
                            </w:pPr>
                            <w:r w:rsidRPr="000467A0">
                              <w:rPr>
                                <w:sz w:val="20"/>
                                <w:szCs w:val="20"/>
                              </w:rPr>
                              <w:t xml:space="preserve">PRINCIPAL </w:t>
                            </w:r>
                          </w:p>
                          <w:p w14:paraId="2B47A66F" w14:textId="2A13DE16" w:rsidR="00A073D9" w:rsidRPr="000467A0" w:rsidRDefault="00A073D9" w:rsidP="00A073D9">
                            <w:pPr>
                              <w:spacing w:after="0"/>
                              <w:rPr>
                                <w:sz w:val="20"/>
                                <w:szCs w:val="20"/>
                              </w:rPr>
                            </w:pPr>
                            <w:r>
                              <w:rPr>
                                <w:sz w:val="20"/>
                                <w:szCs w:val="20"/>
                              </w:rPr>
                              <w:t>1</w:t>
                            </w:r>
                            <w:r w:rsidR="003C2B0E">
                              <w:rPr>
                                <w:sz w:val="20"/>
                                <w:szCs w:val="20"/>
                              </w:rPr>
                              <w:t>8</w:t>
                            </w:r>
                            <w:r>
                              <w:rPr>
                                <w:sz w:val="20"/>
                                <w:szCs w:val="20"/>
                              </w:rPr>
                              <w:t xml:space="preserve"> September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E3EBBC" id="_x0000_s1029" type="#_x0000_t202" style="position:absolute;margin-left:0;margin-top:147.65pt;width:527.25pt;height:528pt;z-index:25167360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" stroked="f">
                <v:textbox>
                  <w:txbxContent>
                    <w:p w14:paraId="18C9335D" w14:textId="77777777" w:rsidR="00A073D9" w:rsidRDefault="00A073D9" w:rsidP="00A073D9">
                      <w:pPr>
                        <w:spacing w:after="0"/>
                        <w:rPr>
                          <w:sz w:val="20"/>
                          <w:szCs w:val="20"/>
                        </w:rPr>
                      </w:pPr>
                      <w:r w:rsidRPr="000467A0">
                        <w:rPr>
                          <w:b/>
                          <w:bCs/>
                          <w:sz w:val="20"/>
                          <w:szCs w:val="20"/>
                          <w:u w:val="single"/>
                        </w:rPr>
                        <w:t>VOLUNTARY CONTRIBUTION</w:t>
                      </w:r>
                      <w:r w:rsidRPr="000467A0">
                        <w:rPr>
                          <w:sz w:val="20"/>
                          <w:szCs w:val="20"/>
                        </w:rPr>
                        <w:t xml:space="preserve"> </w:t>
                      </w:r>
                      <w:r w:rsidRPr="000467A0">
                        <w:rPr>
                          <w:b/>
                          <w:bCs/>
                          <w:sz w:val="20"/>
                          <w:szCs w:val="20"/>
                        </w:rPr>
                        <w:t>- $60 per student</w:t>
                      </w:r>
                      <w:r w:rsidRPr="000467A0">
                        <w:rPr>
                          <w:sz w:val="20"/>
                          <w:szCs w:val="20"/>
                        </w:rPr>
                        <w:t xml:space="preserve"> </w:t>
                      </w:r>
                    </w:p>
                    <w:p w14:paraId="79C441DC" w14:textId="77777777" w:rsidR="00A073D9" w:rsidRDefault="00A073D9" w:rsidP="00A073D9">
                      <w:pPr>
                        <w:spacing w:after="0"/>
                        <w:rPr>
                          <w:sz w:val="20"/>
                          <w:szCs w:val="20"/>
                        </w:rPr>
                      </w:pPr>
                      <w:r w:rsidRPr="000467A0">
                        <w:rPr>
                          <w:sz w:val="20"/>
                          <w:szCs w:val="20"/>
                        </w:rPr>
                        <w:t xml:space="preserve">Financial support by parents/caregivers has always played a significant role in providing resources that extend the school’s capacity to add value to the learning experiences of students. While contributions are voluntary, the quality of our leaning programs are maximised when all families contribute. Payments can be made directly to the school or through Campion Education when purchasing from the Personal Items List.  </w:t>
                      </w:r>
                    </w:p>
                    <w:p w14:paraId="791F9545" w14:textId="77777777" w:rsidR="00A073D9" w:rsidRDefault="00A073D9" w:rsidP="00A073D9">
                      <w:pPr>
                        <w:spacing w:after="0"/>
                        <w:rPr>
                          <w:sz w:val="20"/>
                          <w:szCs w:val="20"/>
                        </w:rPr>
                      </w:pPr>
                      <w:r w:rsidRPr="000467A0">
                        <w:rPr>
                          <w:b/>
                          <w:bCs/>
                          <w:sz w:val="20"/>
                          <w:szCs w:val="20"/>
                          <w:u w:val="single"/>
                        </w:rPr>
                        <w:t>OTHER VOLUNTARY APPROVED REQUESTS</w:t>
                      </w:r>
                      <w:r w:rsidRPr="000467A0">
                        <w:rPr>
                          <w:sz w:val="20"/>
                          <w:szCs w:val="20"/>
                        </w:rPr>
                        <w:t xml:space="preserve"> </w:t>
                      </w:r>
                      <w:r w:rsidRPr="000467A0">
                        <w:rPr>
                          <w:b/>
                          <w:bCs/>
                          <w:sz w:val="20"/>
                          <w:szCs w:val="20"/>
                        </w:rPr>
                        <w:t>- $</w:t>
                      </w:r>
                      <w:r>
                        <w:rPr>
                          <w:b/>
                          <w:bCs/>
                          <w:sz w:val="20"/>
                          <w:szCs w:val="20"/>
                        </w:rPr>
                        <w:t>4</w:t>
                      </w:r>
                      <w:r w:rsidRPr="000467A0">
                        <w:rPr>
                          <w:b/>
                          <w:bCs/>
                          <w:sz w:val="20"/>
                          <w:szCs w:val="20"/>
                        </w:rPr>
                        <w:t>0 per student</w:t>
                      </w:r>
                      <w:r w:rsidRPr="000467A0">
                        <w:rPr>
                          <w:sz w:val="20"/>
                          <w:szCs w:val="20"/>
                        </w:rPr>
                        <w:t xml:space="preserve"> </w:t>
                      </w:r>
                    </w:p>
                    <w:p w14:paraId="4BAE7E1D" w14:textId="77777777" w:rsidR="00A073D9" w:rsidRPr="00E94944" w:rsidRDefault="00A073D9" w:rsidP="00A073D9">
                      <w:pPr>
                        <w:spacing w:after="0"/>
                        <w:rPr>
                          <w:sz w:val="20"/>
                          <w:szCs w:val="20"/>
                        </w:rPr>
                      </w:pPr>
                      <w:r w:rsidRPr="00E94944">
                        <w:rPr>
                          <w:sz w:val="20"/>
                          <w:szCs w:val="20"/>
                        </w:rPr>
                        <w:t xml:space="preserve">Funds raised through the Technology </w:t>
                      </w:r>
                      <w:r>
                        <w:rPr>
                          <w:sz w:val="20"/>
                          <w:szCs w:val="20"/>
                        </w:rPr>
                        <w:t>(</w:t>
                      </w:r>
                      <w:r w:rsidRPr="00E94944">
                        <w:rPr>
                          <w:sz w:val="20"/>
                          <w:szCs w:val="20"/>
                        </w:rPr>
                        <w:t>VAR</w:t>
                      </w:r>
                      <w:r>
                        <w:rPr>
                          <w:sz w:val="20"/>
                          <w:szCs w:val="20"/>
                        </w:rPr>
                        <w:t>)</w:t>
                      </w:r>
                      <w:r w:rsidRPr="00E94944">
                        <w:rPr>
                          <w:sz w:val="20"/>
                          <w:szCs w:val="20"/>
                        </w:rPr>
                        <w:t xml:space="preserve"> enable the school to provide students with access to high-quality, reliable iPads and laptops that support learning across the curriculum. We are currently increasing access to laptops for students in Years 4–6, as these devices offer greater functionality for research, written work, digital projects and the development of essential technology skills. This transition will also help prepare students for the digital learning environments and expectations they will encounter in secondary school.</w:t>
                      </w:r>
                    </w:p>
                    <w:p w14:paraId="0028F6BB" w14:textId="77777777" w:rsidR="00A073D9" w:rsidRPr="00E94944" w:rsidRDefault="00A073D9" w:rsidP="00A073D9">
                      <w:pPr>
                        <w:spacing w:after="0"/>
                        <w:rPr>
                          <w:sz w:val="20"/>
                          <w:szCs w:val="20"/>
                        </w:rPr>
                      </w:pPr>
                      <w:r w:rsidRPr="00E94944">
                        <w:rPr>
                          <w:sz w:val="20"/>
                          <w:szCs w:val="20"/>
                        </w:rPr>
                        <w:t>The requested contribution has increased from last year to support the purchase, replacement and maintenance of contemporary devices, ensuring students have equitable access to the technology they need to achieve strong educational outcomes.</w:t>
                      </w:r>
                    </w:p>
                    <w:p w14:paraId="3E8E0F64" w14:textId="77777777" w:rsidR="00A073D9" w:rsidRDefault="00A073D9" w:rsidP="00A073D9">
                      <w:pPr>
                        <w:spacing w:after="0"/>
                        <w:rPr>
                          <w:sz w:val="20"/>
                          <w:szCs w:val="20"/>
                        </w:rPr>
                      </w:pPr>
                      <w:r w:rsidRPr="000467A0">
                        <w:rPr>
                          <w:b/>
                          <w:bCs/>
                          <w:sz w:val="20"/>
                          <w:szCs w:val="20"/>
                          <w:u w:val="single"/>
                        </w:rPr>
                        <w:t>CHARGES FOR EXTRA COST OPTIONAL COMPONENTS</w:t>
                      </w:r>
                      <w:r w:rsidRPr="000467A0">
                        <w:rPr>
                          <w:sz w:val="20"/>
                          <w:szCs w:val="20"/>
                        </w:rPr>
                        <w:t xml:space="preserve"> </w:t>
                      </w:r>
                    </w:p>
                    <w:p w14:paraId="6AF156A7" w14:textId="77777777" w:rsidR="00A073D9" w:rsidRDefault="00A073D9" w:rsidP="00A073D9">
                      <w:pPr>
                        <w:spacing w:after="0"/>
                        <w:rPr>
                          <w:sz w:val="20"/>
                          <w:szCs w:val="20"/>
                        </w:rPr>
                      </w:pPr>
                      <w:r w:rsidRPr="000467A0">
                        <w:rPr>
                          <w:sz w:val="20"/>
                          <w:szCs w:val="20"/>
                        </w:rPr>
                        <w:t xml:space="preserve">During the year, students will engage in a variety of activities associated with educational programs for which charges will be incurred. Please note that these are anticipated activities and charges and not a guarantee that they will occur.  </w:t>
                      </w:r>
                      <w:r>
                        <w:rPr>
                          <w:sz w:val="20"/>
                          <w:szCs w:val="20"/>
                        </w:rPr>
                        <w:t xml:space="preserve"> A Compass notification </w:t>
                      </w:r>
                      <w:r w:rsidRPr="000467A0">
                        <w:rPr>
                          <w:sz w:val="20"/>
                          <w:szCs w:val="20"/>
                        </w:rPr>
                        <w:t xml:space="preserve">detailing the activity and charges will be issued at the time the activity is scheduled and students who wish to participate must have paid prior to the event taking place. </w:t>
                      </w:r>
                    </w:p>
                    <w:p w14:paraId="47963F66" w14:textId="77777777" w:rsidR="00A073D9" w:rsidRPr="008C64AE" w:rsidRDefault="00A073D9" w:rsidP="00A073D9">
                      <w:pPr>
                        <w:spacing w:after="0"/>
                        <w:rPr>
                          <w:sz w:val="20"/>
                          <w:szCs w:val="20"/>
                          <w:u w:val="single"/>
                        </w:rPr>
                      </w:pPr>
                      <w:r w:rsidRPr="008C64AE">
                        <w:rPr>
                          <w:b/>
                          <w:bCs/>
                          <w:sz w:val="20"/>
                          <w:szCs w:val="20"/>
                          <w:u w:val="single"/>
                        </w:rPr>
                        <w:t>PERSONAL ITEMS (REQUIREMENTS)</w:t>
                      </w:r>
                      <w:r w:rsidRPr="008C64AE">
                        <w:rPr>
                          <w:sz w:val="20"/>
                          <w:szCs w:val="20"/>
                          <w:u w:val="single"/>
                        </w:rPr>
                        <w:t xml:space="preserve"> </w:t>
                      </w:r>
                    </w:p>
                    <w:p w14:paraId="6A0B1A46" w14:textId="77777777" w:rsidR="00A073D9" w:rsidRDefault="00A073D9" w:rsidP="00A073D9">
                      <w:pPr>
                        <w:spacing w:after="0"/>
                        <w:rPr>
                          <w:sz w:val="20"/>
                          <w:szCs w:val="20"/>
                        </w:rPr>
                      </w:pPr>
                      <w:r w:rsidRPr="000467A0">
                        <w:rPr>
                          <w:sz w:val="20"/>
                          <w:szCs w:val="20"/>
                        </w:rPr>
                        <w:t>All students will receive a Campion Education Personal Requirements List for 202</w:t>
                      </w:r>
                      <w:r>
                        <w:rPr>
                          <w:sz w:val="20"/>
                          <w:szCs w:val="20"/>
                        </w:rPr>
                        <w:t>7</w:t>
                      </w:r>
                      <w:r w:rsidRPr="000467A0">
                        <w:rPr>
                          <w:sz w:val="20"/>
                          <w:szCs w:val="20"/>
                        </w:rPr>
                        <w:t xml:space="preserve">. Items may be purchased from Campion or any stationery retailer you choose. These are items that students are expected to always have and may need to be replenished from time to time. </w:t>
                      </w:r>
                    </w:p>
                    <w:p w14:paraId="46FBD0B0" w14:textId="77777777" w:rsidR="00A073D9" w:rsidRPr="003009CB" w:rsidRDefault="00A073D9" w:rsidP="00A073D9">
                      <w:pPr>
                        <w:spacing w:after="0"/>
                        <w:rPr>
                          <w:sz w:val="20"/>
                          <w:szCs w:val="20"/>
                        </w:rPr>
                      </w:pPr>
                      <w:r w:rsidRPr="000467A0">
                        <w:rPr>
                          <w:sz w:val="20"/>
                          <w:szCs w:val="20"/>
                        </w:rPr>
                        <w:sym w:font="Symbol" w:char="F0B7"/>
                      </w:r>
                      <w:r w:rsidRPr="000467A0">
                        <w:rPr>
                          <w:sz w:val="20"/>
                          <w:szCs w:val="20"/>
                        </w:rPr>
                        <w:t xml:space="preserve"> Please ensure all items are clearly marked so that equipment is easy to return to your child if found.</w:t>
                      </w:r>
                    </w:p>
                    <w:p w14:paraId="24492CBB" w14:textId="77777777" w:rsidR="008C3C34" w:rsidRDefault="00A073D9" w:rsidP="00A073D9">
                      <w:pPr>
                        <w:spacing w:after="0"/>
                        <w:rPr>
                          <w:sz w:val="20"/>
                          <w:szCs w:val="20"/>
                        </w:rPr>
                      </w:pPr>
                      <w:r w:rsidRPr="003009CB">
                        <w:rPr>
                          <w:b/>
                          <w:bCs/>
                          <w:sz w:val="20"/>
                          <w:szCs w:val="20"/>
                          <w:u w:val="single"/>
                        </w:rPr>
                        <w:t>P&amp;C CONTRIBUTION</w:t>
                      </w:r>
                      <w:r w:rsidRPr="003009CB">
                        <w:rPr>
                          <w:sz w:val="20"/>
                          <w:szCs w:val="20"/>
                        </w:rPr>
                        <w:t xml:space="preserve"> </w:t>
                      </w:r>
                      <w:r w:rsidRPr="003009CB">
                        <w:rPr>
                          <w:b/>
                          <w:bCs/>
                          <w:sz w:val="20"/>
                          <w:szCs w:val="20"/>
                        </w:rPr>
                        <w:t>- $</w:t>
                      </w:r>
                      <w:r w:rsidR="008C3C34">
                        <w:rPr>
                          <w:b/>
                          <w:bCs/>
                          <w:sz w:val="20"/>
                          <w:szCs w:val="20"/>
                        </w:rPr>
                        <w:t>6</w:t>
                      </w:r>
                      <w:r w:rsidRPr="003009CB">
                        <w:rPr>
                          <w:b/>
                          <w:bCs/>
                          <w:sz w:val="20"/>
                          <w:szCs w:val="20"/>
                        </w:rPr>
                        <w:t>0.00 per family</w:t>
                      </w:r>
                      <w:r w:rsidRPr="003009CB">
                        <w:rPr>
                          <w:sz w:val="20"/>
                          <w:szCs w:val="20"/>
                        </w:rPr>
                        <w:t xml:space="preserve"> </w:t>
                      </w:r>
                    </w:p>
                    <w:p w14:paraId="4581C0EF" w14:textId="637BED3D" w:rsidR="00A073D9" w:rsidRPr="003009CB" w:rsidRDefault="00A073D9" w:rsidP="00A073D9">
                      <w:pPr>
                        <w:spacing w:after="0"/>
                        <w:rPr>
                          <w:sz w:val="20"/>
                          <w:szCs w:val="20"/>
                        </w:rPr>
                      </w:pPr>
                      <w:r w:rsidRPr="003009CB">
                        <w:rPr>
                          <w:sz w:val="20"/>
                          <w:szCs w:val="20"/>
                        </w:rPr>
                        <w:t>Each year, the P&amp;C invites families to make a voluntary contribution to support P&amp;C-managed activities, the second-hand uniform shop and other school amenities. In partnership with the school, the P&amp;C is currently raising funds to resurface the Undercover Area, creating a safer and more functional space for students.</w:t>
                      </w:r>
                      <w:r>
                        <w:rPr>
                          <w:sz w:val="20"/>
                          <w:szCs w:val="20"/>
                        </w:rPr>
                        <w:t xml:space="preserve"> </w:t>
                      </w:r>
                      <w:r w:rsidRPr="003009CB">
                        <w:rPr>
                          <w:sz w:val="20"/>
                          <w:szCs w:val="20"/>
                        </w:rPr>
                        <w:t xml:space="preserve">We recognise that many families are time-poor and may not be able to volunteer or participate in fundraising activities. Making a voluntary contribution is another valuable way to support the P&amp;C’s work and contribute to improvements that benefit all students. Payments can be made directly to the school or via the Campion Education Personal Requirements List. </w:t>
                      </w:r>
                    </w:p>
                    <w:p w14:paraId="1DD3783A" w14:textId="77777777" w:rsidR="00A073D9" w:rsidRPr="008C64AE" w:rsidRDefault="00A073D9" w:rsidP="00A073D9">
                      <w:pPr>
                        <w:spacing w:after="0"/>
                        <w:rPr>
                          <w:sz w:val="10"/>
                          <w:szCs w:val="10"/>
                        </w:rPr>
                      </w:pPr>
                    </w:p>
                    <w:p w14:paraId="54B81605" w14:textId="77777777" w:rsidR="00A073D9" w:rsidRDefault="00A073D9" w:rsidP="00A073D9">
                      <w:pPr>
                        <w:spacing w:after="0"/>
                        <w:rPr>
                          <w:sz w:val="20"/>
                          <w:szCs w:val="20"/>
                        </w:rPr>
                      </w:pPr>
                      <w:r w:rsidRPr="000467A0">
                        <w:rPr>
                          <w:sz w:val="20"/>
                          <w:szCs w:val="20"/>
                        </w:rPr>
                        <w:t xml:space="preserve">If you have any queries or require further information on these contributions and charges, please do not hesitate to contact me on 08 6228 0700 or via email at </w:t>
                      </w:r>
                      <w:hyperlink r:id="rId7" w:history="1">
                        <w:r w:rsidRPr="00055144">
                          <w:rPr>
                            <w:rStyle w:val="Hyperlink"/>
                            <w:sz w:val="20"/>
                            <w:szCs w:val="20"/>
                          </w:rPr>
                          <w:t>eastvictoriapark.ps@education.wa.edu.au</w:t>
                        </w:r>
                      </w:hyperlink>
                      <w:r w:rsidRPr="000467A0">
                        <w:rPr>
                          <w:sz w:val="20"/>
                          <w:szCs w:val="20"/>
                        </w:rPr>
                        <w:t xml:space="preserve">. </w:t>
                      </w:r>
                    </w:p>
                    <w:p w14:paraId="3531AC90" w14:textId="77777777" w:rsidR="00A073D9" w:rsidRPr="008C64AE" w:rsidRDefault="00A073D9" w:rsidP="00A073D9">
                      <w:pPr>
                        <w:spacing w:after="0"/>
                        <w:rPr>
                          <w:sz w:val="10"/>
                          <w:szCs w:val="10"/>
                        </w:rPr>
                      </w:pPr>
                    </w:p>
                    <w:p w14:paraId="1643DA75" w14:textId="77777777" w:rsidR="00A073D9" w:rsidRDefault="00A073D9" w:rsidP="00A073D9">
                      <w:pPr>
                        <w:spacing w:after="0"/>
                        <w:rPr>
                          <w:sz w:val="20"/>
                          <w:szCs w:val="20"/>
                        </w:rPr>
                      </w:pPr>
                      <w:r w:rsidRPr="000467A0">
                        <w:rPr>
                          <w:sz w:val="20"/>
                          <w:szCs w:val="20"/>
                        </w:rPr>
                        <w:t xml:space="preserve">Kim Knowles </w:t>
                      </w:r>
                    </w:p>
                    <w:p w14:paraId="44206ECE" w14:textId="77777777" w:rsidR="00A073D9" w:rsidRDefault="00A073D9" w:rsidP="00A073D9">
                      <w:pPr>
                        <w:spacing w:after="0"/>
                        <w:rPr>
                          <w:sz w:val="20"/>
                          <w:szCs w:val="20"/>
                        </w:rPr>
                      </w:pPr>
                      <w:r w:rsidRPr="000467A0">
                        <w:rPr>
                          <w:sz w:val="20"/>
                          <w:szCs w:val="20"/>
                        </w:rPr>
                        <w:t xml:space="preserve">PRINCIPAL </w:t>
                      </w:r>
                    </w:p>
                    <w:p w14:paraId="2B47A66F" w14:textId="2A13DE16" w:rsidR="00A073D9" w:rsidRPr="000467A0" w:rsidRDefault="00A073D9" w:rsidP="00A073D9">
                      <w:pPr>
                        <w:spacing w:after="0"/>
                        <w:rPr>
                          <w:sz w:val="20"/>
                          <w:szCs w:val="20"/>
                        </w:rPr>
                      </w:pPr>
                      <w:r>
                        <w:rPr>
                          <w:sz w:val="20"/>
                          <w:szCs w:val="20"/>
                        </w:rPr>
                        <w:t>1</w:t>
                      </w:r>
                      <w:r w:rsidR="003C2B0E">
                        <w:rPr>
                          <w:sz w:val="20"/>
                          <w:szCs w:val="20"/>
                        </w:rPr>
                        <w:t>8</w:t>
                      </w:r>
                      <w:r>
                        <w:rPr>
                          <w:sz w:val="20"/>
                          <w:szCs w:val="20"/>
                        </w:rPr>
                        <w:t xml:space="preserve"> September 2026</w:t>
                      </w:r>
                    </w:p>
                  </w:txbxContent>
                </v:textbox>
                <w10:wrap type="square" anchorx="margin"/>
              </v:shape>
            </w:pict>
          </mc:Fallback>
        </mc:AlternateContent>
      </w:r>
      <w:r w:rsidRPr="000467A0">
        <w:rPr>
          <w:noProof/>
          <w:sz w:val="16"/>
          <w:szCs w:val="16"/>
        </w:rPr>
        <mc:AlternateContent>
          <mc:Choice Requires="wps">
            <w:drawing>
              <wp:anchor distT="45720" distB="45720" distL="114300" distR="114300" simplePos="0" relativeHeight="251671552" behindDoc="0" locked="0" layoutInCell="1" allowOverlap="1" wp14:anchorId="2BC89904" wp14:editId="0B8C5A10">
                <wp:simplePos x="0" y="0"/>
                <wp:positionH relativeFrom="column">
                  <wp:posOffset>809625</wp:posOffset>
                </wp:positionH>
                <wp:positionV relativeFrom="paragraph">
                  <wp:posOffset>901700</wp:posOffset>
                </wp:positionV>
                <wp:extent cx="5438775" cy="819150"/>
                <wp:effectExtent l="0" t="0" r="9525" b="0"/>
                <wp:wrapSquare wrapText="bothSides"/>
                <wp:docPr id="20405439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775" cy="819150"/>
                        </a:xfrm>
                        <a:prstGeom prst="rect">
                          <a:avLst/>
                        </a:prstGeom>
                        <a:solidFill>
                          <a:srgbClr val="FFFFFF"/>
                        </a:solidFill>
                        <a:ln w="9525">
                          <a:noFill/>
                          <a:miter lim="800000"/>
                          <a:headEnd/>
                          <a:tailEnd/>
                        </a:ln>
                      </wps:spPr>
                      <wps:txbx>
                        <w:txbxContent>
                          <w:p w14:paraId="09826F1A" w14:textId="7C2CF5C7" w:rsidR="000467A0" w:rsidRDefault="000467A0" w:rsidP="000467A0">
                            <w:pPr>
                              <w:jc w:val="both"/>
                            </w:pPr>
                            <w:r w:rsidRPr="000467A0">
                              <w:rPr>
                                <w:sz w:val="19"/>
                                <w:szCs w:val="19"/>
                                <w:lang w:val="en-US"/>
                              </w:rPr>
                              <w:t xml:space="preserve">Families may choose to purchase additional items such as school photographs, </w:t>
                            </w:r>
                            <w:r w:rsidR="002B21D2">
                              <w:rPr>
                                <w:sz w:val="19"/>
                                <w:szCs w:val="19"/>
                                <w:lang w:val="en-US"/>
                              </w:rPr>
                              <w:t>leavers</w:t>
                            </w:r>
                            <w:r w:rsidRPr="000467A0">
                              <w:rPr>
                                <w:sz w:val="19"/>
                                <w:szCs w:val="19"/>
                                <w:lang w:val="en-US"/>
                              </w:rPr>
                              <w:t xml:space="preserve"> shirts, or participate in fundraising events such as Book Club and Book Fair. The costs associated with these optional activities vary widely and are communicated to parents throughout the year. Payments can be made via direct debit or in person</w:t>
                            </w:r>
                            <w:r w:rsidRPr="000467A0">
                              <w:rPr>
                                <w:lang w:val="en-US"/>
                              </w:rPr>
                              <w:t>.</w:t>
                            </w:r>
                            <w:r w:rsidRPr="000467A0">
                              <w: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C89904" id="_x0000_s1030" type="#_x0000_t202" style="position:absolute;margin-left:63.75pt;margin-top:71pt;width:428.25pt;height:64.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" stroked="f">
                <v:textbox>
                  <w:txbxContent>
                    <w:p w14:paraId="09826F1A" w14:textId="7C2CF5C7" w:rsidR="000467A0" w:rsidRDefault="000467A0" w:rsidP="000467A0">
                      <w:pPr>
                        <w:jc w:val="both"/>
                      </w:pPr>
                      <w:r w:rsidRPr="000467A0">
                        <w:rPr>
                          <w:sz w:val="19"/>
                          <w:szCs w:val="19"/>
                          <w:lang w:val="en-US"/>
                        </w:rPr>
                        <w:t xml:space="preserve">Families may choose to purchase additional items such as school photographs, </w:t>
                      </w:r>
                      <w:r w:rsidR="002B21D2">
                        <w:rPr>
                          <w:sz w:val="19"/>
                          <w:szCs w:val="19"/>
                          <w:lang w:val="en-US"/>
                        </w:rPr>
                        <w:t>leavers</w:t>
                      </w:r>
                      <w:r w:rsidRPr="000467A0">
                        <w:rPr>
                          <w:sz w:val="19"/>
                          <w:szCs w:val="19"/>
                          <w:lang w:val="en-US"/>
                        </w:rPr>
                        <w:t xml:space="preserve"> shirts, or participate in fundraising events such as Book Club and Book Fair. The costs associated with these optional activities vary widely and are communicated to parents throughout the year. Payments can be made via direct debit or in person</w:t>
                      </w:r>
                      <w:r w:rsidRPr="000467A0">
                        <w:rPr>
                          <w:lang w:val="en-US"/>
                        </w:rPr>
                        <w:t>.</w:t>
                      </w:r>
                      <w:r w:rsidRPr="000467A0">
                        <w:t> </w:t>
                      </w:r>
                    </w:p>
                  </w:txbxContent>
                </v:textbox>
                <w10:wrap type="square"/>
              </v:shape>
            </w:pict>
          </mc:Fallback>
        </mc:AlternateContent>
      </w:r>
      <w:r w:rsidRPr="003C3318">
        <w:rPr>
          <w:noProof/>
          <w:sz w:val="16"/>
          <w:szCs w:val="16"/>
        </w:rPr>
        <mc:AlternateContent>
          <mc:Choice Requires="wps">
            <w:drawing>
              <wp:anchor distT="45720" distB="45720" distL="114300" distR="114300" simplePos="0" relativeHeight="251667456" behindDoc="0" locked="0" layoutInCell="1" allowOverlap="1" wp14:anchorId="0513A886" wp14:editId="072FAF94">
                <wp:simplePos x="0" y="0"/>
                <wp:positionH relativeFrom="column">
                  <wp:posOffset>795020</wp:posOffset>
                </wp:positionH>
                <wp:positionV relativeFrom="paragraph">
                  <wp:posOffset>0</wp:posOffset>
                </wp:positionV>
                <wp:extent cx="5443855" cy="819150"/>
                <wp:effectExtent l="0" t="0" r="4445" b="0"/>
                <wp:wrapSquare wrapText="bothSides"/>
                <wp:docPr id="1788348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3855" cy="819150"/>
                        </a:xfrm>
                        <a:prstGeom prst="rect">
                          <a:avLst/>
                        </a:prstGeom>
                        <a:solidFill>
                          <a:srgbClr val="FFFFFF"/>
                        </a:solidFill>
                        <a:ln w="9525">
                          <a:noFill/>
                          <a:miter lim="800000"/>
                          <a:headEnd/>
                          <a:tailEnd/>
                        </a:ln>
                      </wps:spPr>
                      <wps:txbx>
                        <w:txbxContent>
                          <w:p w14:paraId="651BDBC6" w14:textId="76574ADD" w:rsidR="003C3318" w:rsidRPr="003C3318" w:rsidRDefault="003C3318" w:rsidP="003C3318">
                            <w:pPr>
                              <w:jc w:val="both"/>
                              <w:rPr>
                                <w:sz w:val="19"/>
                                <w:szCs w:val="19"/>
                              </w:rPr>
                            </w:pPr>
                            <w:r w:rsidRPr="003C3318">
                              <w:rPr>
                                <w:sz w:val="19"/>
                                <w:szCs w:val="19"/>
                                <w:lang w:val="en-US"/>
                              </w:rPr>
                              <w:t>The school Personal Items List for 202</w:t>
                            </w:r>
                            <w:r w:rsidR="002B21D2">
                              <w:rPr>
                                <w:sz w:val="19"/>
                                <w:szCs w:val="19"/>
                                <w:lang w:val="en-US"/>
                              </w:rPr>
                              <w:t>7</w:t>
                            </w:r>
                            <w:r w:rsidRPr="003C3318">
                              <w:rPr>
                                <w:sz w:val="19"/>
                                <w:szCs w:val="19"/>
                                <w:lang w:val="en-US"/>
                              </w:rPr>
                              <w:t xml:space="preserve"> is distributed in Term 4 and covers consumables and stationery items required throughout the year. The charge for personal items will vary from student to student depending on their year level. Campion offers this service on behalf of the school, but all items can be purchased from alternative suppliers.</w:t>
                            </w:r>
                            <w:r w:rsidRPr="003C3318">
                              <w:rPr>
                                <w:sz w:val="19"/>
                                <w:szCs w:val="19"/>
                              </w:rPr>
                              <w: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13A886" id="_x0000_s1031" type="#_x0000_t202" style="position:absolute;margin-left:62.6pt;margin-top:0;width:428.65pt;height:64.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" stroked="f">
                <v:textbox>
                  <w:txbxContent>
                    <w:p w14:paraId="651BDBC6" w14:textId="76574ADD" w:rsidR="003C3318" w:rsidRPr="003C3318" w:rsidRDefault="003C3318" w:rsidP="003C3318">
                      <w:pPr>
                        <w:jc w:val="both"/>
                        <w:rPr>
                          <w:sz w:val="19"/>
                          <w:szCs w:val="19"/>
                        </w:rPr>
                      </w:pPr>
                      <w:r w:rsidRPr="003C3318">
                        <w:rPr>
                          <w:sz w:val="19"/>
                          <w:szCs w:val="19"/>
                          <w:lang w:val="en-US"/>
                        </w:rPr>
                        <w:t>The school Personal Items List for 202</w:t>
                      </w:r>
                      <w:r w:rsidR="002B21D2">
                        <w:rPr>
                          <w:sz w:val="19"/>
                          <w:szCs w:val="19"/>
                          <w:lang w:val="en-US"/>
                        </w:rPr>
                        <w:t>7</w:t>
                      </w:r>
                      <w:r w:rsidRPr="003C3318">
                        <w:rPr>
                          <w:sz w:val="19"/>
                          <w:szCs w:val="19"/>
                          <w:lang w:val="en-US"/>
                        </w:rPr>
                        <w:t xml:space="preserve"> is distributed in Term 4 and covers consumables and stationery items required throughout the year. The charge for personal items will vary from student to student depending on their year level. Campion offers this service on behalf of the school, but all items can be purchased from alternative suppliers.</w:t>
                      </w:r>
                      <w:r w:rsidRPr="003C3318">
                        <w:rPr>
                          <w:sz w:val="19"/>
                          <w:szCs w:val="19"/>
                        </w:rPr>
                        <w:t> </w:t>
                      </w:r>
                    </w:p>
                  </w:txbxContent>
                </v:textbox>
                <w10:wrap type="square"/>
              </v:shape>
            </w:pict>
          </mc:Fallback>
        </mc:AlternateContent>
      </w:r>
      <w:r w:rsidRPr="003C3318">
        <w:rPr>
          <w:noProof/>
          <w:sz w:val="16"/>
          <w:szCs w:val="16"/>
        </w:rPr>
        <mc:AlternateContent>
          <mc:Choice Requires="wps">
            <w:drawing>
              <wp:anchor distT="45720" distB="45720" distL="114300" distR="114300" simplePos="0" relativeHeight="251669504" behindDoc="0" locked="0" layoutInCell="1" allowOverlap="1" wp14:anchorId="1B49BAD5" wp14:editId="242B9752">
                <wp:simplePos x="0" y="0"/>
                <wp:positionH relativeFrom="column">
                  <wp:posOffset>-390525</wp:posOffset>
                </wp:positionH>
                <wp:positionV relativeFrom="paragraph">
                  <wp:posOffset>843915</wp:posOffset>
                </wp:positionV>
                <wp:extent cx="1066800" cy="885825"/>
                <wp:effectExtent l="0" t="0" r="0" b="9525"/>
                <wp:wrapSquare wrapText="bothSides"/>
                <wp:docPr id="10982017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885825"/>
                        </a:xfrm>
                        <a:prstGeom prst="rect">
                          <a:avLst/>
                        </a:prstGeom>
                        <a:solidFill>
                          <a:schemeClr val="tx2">
                            <a:lumMod val="50000"/>
                            <a:lumOff val="50000"/>
                          </a:schemeClr>
                        </a:solidFill>
                        <a:ln w="9525">
                          <a:noFill/>
                          <a:miter lim="800000"/>
                          <a:headEnd/>
                          <a:tailEnd/>
                        </a:ln>
                      </wps:spPr>
                      <wps:txbx>
                        <w:txbxContent>
                          <w:p w14:paraId="243EB676" w14:textId="37BB2EE6" w:rsidR="003C3318" w:rsidRPr="003C3318" w:rsidRDefault="003C3318">
                            <w:pPr>
                              <w:rPr>
                                <w:sz w:val="20"/>
                                <w:szCs w:val="20"/>
                              </w:rPr>
                            </w:pPr>
                            <w:r w:rsidRPr="003C3318">
                              <w:rPr>
                                <w:b/>
                                <w:bCs/>
                                <w:sz w:val="20"/>
                                <w:szCs w:val="20"/>
                                <w:lang w:val="en-US"/>
                              </w:rPr>
                              <w:t>Optional Costs for Non-Educational Activities</w:t>
                            </w:r>
                            <w:r w:rsidRPr="003C3318">
                              <w:rPr>
                                <w:b/>
                                <w:bCs/>
                                <w:sz w:val="20"/>
                                <w:szCs w:val="20"/>
                              </w:rPr>
                              <w: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49BAD5" id="_x0000_s1032" type="#_x0000_t202" style="position:absolute;margin-left:-30.75pt;margin-top:66.45pt;width:84pt;height:69.7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" fillcolor="#4e95d9 [1631]" stroked="f">
                <v:textbox>
                  <w:txbxContent>
                    <w:p w14:paraId="243EB676" w14:textId="37BB2EE6" w:rsidR="003C3318" w:rsidRPr="003C3318" w:rsidRDefault="003C3318">
                      <w:pPr>
                        <w:rPr>
                          <w:sz w:val="20"/>
                          <w:szCs w:val="20"/>
                        </w:rPr>
                      </w:pPr>
                      <w:r w:rsidRPr="003C3318">
                        <w:rPr>
                          <w:b/>
                          <w:bCs/>
                          <w:sz w:val="20"/>
                          <w:szCs w:val="20"/>
                          <w:lang w:val="en-US"/>
                        </w:rPr>
                        <w:t>Optional Costs for Non-Educational Activities</w:t>
                      </w:r>
                      <w:r w:rsidRPr="003C3318">
                        <w:rPr>
                          <w:b/>
                          <w:bCs/>
                          <w:sz w:val="20"/>
                          <w:szCs w:val="20"/>
                        </w:rPr>
                        <w:t> </w:t>
                      </w:r>
                    </w:p>
                  </w:txbxContent>
                </v:textbox>
                <w10:wrap type="square"/>
              </v:shape>
            </w:pict>
          </mc:Fallback>
        </mc:AlternateContent>
      </w:r>
      <w:r w:rsidR="004320F0" w:rsidRPr="003C3318">
        <w:rPr>
          <w:noProof/>
          <w:sz w:val="16"/>
          <w:szCs w:val="16"/>
        </w:rPr>
        <mc:AlternateContent>
          <mc:Choice Requires="wps">
            <w:drawing>
              <wp:anchor distT="45720" distB="45720" distL="114300" distR="114300" simplePos="0" relativeHeight="251665408" behindDoc="0" locked="0" layoutInCell="1" allowOverlap="1" wp14:anchorId="3D1F89BF" wp14:editId="10BC4B40">
                <wp:simplePos x="0" y="0"/>
                <wp:positionH relativeFrom="column">
                  <wp:posOffset>-409575</wp:posOffset>
                </wp:positionH>
                <wp:positionV relativeFrom="paragraph">
                  <wp:posOffset>5715</wp:posOffset>
                </wp:positionV>
                <wp:extent cx="1066800" cy="742950"/>
                <wp:effectExtent l="0" t="0" r="0" b="0"/>
                <wp:wrapSquare wrapText="bothSides"/>
                <wp:docPr id="12517105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742950"/>
                        </a:xfrm>
                        <a:prstGeom prst="rect">
                          <a:avLst/>
                        </a:prstGeom>
                        <a:solidFill>
                          <a:schemeClr val="tx2">
                            <a:lumMod val="50000"/>
                            <a:lumOff val="50000"/>
                          </a:schemeClr>
                        </a:solidFill>
                        <a:ln w="9525">
                          <a:noFill/>
                          <a:miter lim="800000"/>
                          <a:headEnd/>
                          <a:tailEnd/>
                        </a:ln>
                      </wps:spPr>
                      <wps:txbx>
                        <w:txbxContent>
                          <w:p w14:paraId="5CC34F3F" w14:textId="1B2FEBEF" w:rsidR="003C3318" w:rsidRPr="003C3318" w:rsidRDefault="003C3318">
                            <w:pPr>
                              <w:rPr>
                                <w:b/>
                                <w:bCs/>
                                <w:sz w:val="20"/>
                                <w:szCs w:val="20"/>
                              </w:rPr>
                            </w:pPr>
                            <w:r w:rsidRPr="003C3318">
                              <w:rPr>
                                <w:b/>
                                <w:bCs/>
                                <w:sz w:val="20"/>
                                <w:szCs w:val="20"/>
                              </w:rPr>
                              <w:t>Personal Use Items List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1F89BF" id="_x0000_s1033" type="#_x0000_t202" style="position:absolute;margin-left:-32.25pt;margin-top:.45pt;width:84pt;height:58.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" fillcolor="#4e95d9 [1631]" stroked="f">
                <v:textbox>
                  <w:txbxContent>
                    <w:p w14:paraId="5CC34F3F" w14:textId="1B2FEBEF" w:rsidR="003C3318" w:rsidRPr="003C3318" w:rsidRDefault="003C3318">
                      <w:pPr>
                        <w:rPr>
                          <w:b/>
                          <w:bCs/>
                          <w:sz w:val="20"/>
                          <w:szCs w:val="20"/>
                        </w:rPr>
                      </w:pPr>
                      <w:r w:rsidRPr="003C3318">
                        <w:rPr>
                          <w:b/>
                          <w:bCs/>
                          <w:sz w:val="20"/>
                          <w:szCs w:val="20"/>
                        </w:rPr>
                        <w:t>Personal Use Items List</w:t>
                      </w:r>
                    </w:p>
                  </w:txbxContent>
                </v:textbox>
                <w10:wrap type="square"/>
              </v:shape>
            </w:pict>
          </mc:Fallback>
        </mc:AlternateContent>
      </w:r>
    </w:p>
    <w:sectPr w:rsidR="00265A52" w:rsidRPr="00265A52" w:rsidSect="00240196">
      <w:headerReference w:type="even" r:id="rId8"/>
      <w:headerReference w:type="default" r:id="rId9"/>
      <w:headerReference w:type="first" r:id="rId10"/>
      <w:pgSz w:w="11906" w:h="16838"/>
      <w:pgMar w:top="567" w:right="1440" w:bottom="28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5A270" w14:textId="77777777" w:rsidR="00BF4890" w:rsidRDefault="00BF4890" w:rsidP="00257805">
      <w:pPr>
        <w:spacing w:after="0" w:line="240" w:lineRule="auto"/>
      </w:pPr>
      <w:r>
        <w:separator/>
      </w:r>
    </w:p>
  </w:endnote>
  <w:endnote w:type="continuationSeparator" w:id="0">
    <w:p w14:paraId="1C2C70F6" w14:textId="77777777" w:rsidR="00BF4890" w:rsidRDefault="00BF4890" w:rsidP="00257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30774" w14:textId="77777777" w:rsidR="00BF4890" w:rsidRDefault="00BF4890" w:rsidP="00257805">
      <w:pPr>
        <w:spacing w:after="0" w:line="240" w:lineRule="auto"/>
      </w:pPr>
      <w:r>
        <w:separator/>
      </w:r>
    </w:p>
  </w:footnote>
  <w:footnote w:type="continuationSeparator" w:id="0">
    <w:p w14:paraId="6480C9E7" w14:textId="77777777" w:rsidR="00BF4890" w:rsidRDefault="00BF4890" w:rsidP="002578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6A95B" w14:textId="37E1F02D" w:rsidR="00DE51C5" w:rsidRDefault="00DE51C5">
    <w:pPr>
      <w:pStyle w:val="Header"/>
    </w:pPr>
    <w:r>
      <w:rPr>
        <w:noProof/>
      </w:rPr>
      <mc:AlternateContent>
        <mc:Choice Requires="wps">
          <w:drawing>
            <wp:anchor distT="0" distB="0" distL="0" distR="0" simplePos="0" relativeHeight="251663360" behindDoc="0" locked="0" layoutInCell="1" allowOverlap="1" wp14:anchorId="71C7C509" wp14:editId="68AD5C44">
              <wp:simplePos x="635" y="635"/>
              <wp:positionH relativeFrom="page">
                <wp:align>center</wp:align>
              </wp:positionH>
              <wp:positionV relativeFrom="page">
                <wp:align>top</wp:align>
              </wp:positionV>
              <wp:extent cx="622300" cy="405765"/>
              <wp:effectExtent l="0" t="0" r="6350" b="13335"/>
              <wp:wrapNone/>
              <wp:docPr id="38058354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58847C05" w14:textId="6D96B863" w:rsidR="00DE51C5" w:rsidRPr="00DE51C5" w:rsidRDefault="00DE51C5" w:rsidP="00DE51C5">
                          <w:pPr>
                            <w:spacing w:after="0"/>
                            <w:rPr>
                              <w:rFonts w:ascii="Aptos" w:eastAsia="Aptos" w:hAnsi="Aptos" w:cs="Aptos"/>
                              <w:noProof/>
                              <w:color w:val="000000"/>
                            </w:rPr>
                          </w:pPr>
                          <w:r w:rsidRPr="00DE51C5">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C7C509" id="_x0000_t202" coordsize="21600,21600" o:spt="202" path="m,l,21600r21600,l21600,xe">
              <v:stroke joinstyle="miter"/>
              <v:path gradientshapeok="t" o:connecttype="rect"/>
            </v:shapetype>
            <v:shape id="_x0000_s1034" type="#_x0000_t202" alt="OFFICIAL" style="position:absolute;margin-left:0;margin-top:0;width:49pt;height:31.9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textbox style="mso-fit-shape-to-text:t" inset="0,15pt,0,0">
                <w:txbxContent>
                  <w:p w14:paraId="58847C05" w14:textId="6D96B863" w:rsidR="00DE51C5" w:rsidRPr="00DE51C5" w:rsidRDefault="00DE51C5" w:rsidP="00DE51C5">
                    <w:pPr>
                      <w:spacing w:after="0"/>
                      <w:rPr>
                        <w:rFonts w:ascii="Aptos" w:eastAsia="Aptos" w:hAnsi="Aptos" w:cs="Aptos"/>
                        <w:noProof/>
                        <w:color w:val="000000"/>
                      </w:rPr>
                    </w:pPr>
                    <w:r w:rsidRPr="00DE51C5">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6508B" w14:textId="731212FE" w:rsidR="00135CF8" w:rsidRDefault="00F1278D" w:rsidP="00DE51C5">
    <w:pPr>
      <w:pStyle w:val="Header"/>
      <w:tabs>
        <w:tab w:val="clear" w:pos="4513"/>
        <w:tab w:val="clear" w:pos="9026"/>
        <w:tab w:val="left" w:pos="6495"/>
      </w:tabs>
      <w:rPr>
        <w:noProof/>
      </w:rPr>
    </w:pPr>
    <w:r>
      <w:rPr>
        <w:noProof/>
      </w:rPr>
      <mc:AlternateContent>
        <mc:Choice Requires="wps">
          <w:drawing>
            <wp:anchor distT="0" distB="0" distL="114300" distR="114300" simplePos="0" relativeHeight="251666432" behindDoc="0" locked="0" layoutInCell="1" allowOverlap="1" wp14:anchorId="0F8C1406" wp14:editId="4A0C4CEC">
              <wp:simplePos x="0" y="0"/>
              <wp:positionH relativeFrom="column">
                <wp:posOffset>-381000</wp:posOffset>
              </wp:positionH>
              <wp:positionV relativeFrom="paragraph">
                <wp:posOffset>1264920</wp:posOffset>
              </wp:positionV>
              <wp:extent cx="3086100" cy="9525"/>
              <wp:effectExtent l="19050" t="38100" r="38100" b="47625"/>
              <wp:wrapNone/>
              <wp:docPr id="1530420508" name="Straight Connector 5"/>
              <wp:cNvGraphicFramePr/>
              <a:graphic xmlns:a="http://schemas.openxmlformats.org/drawingml/2006/main">
                <a:graphicData uri="http://schemas.microsoft.com/office/word/2010/wordprocessingShape">
                  <wps:wsp>
                    <wps:cNvCnPr/>
                    <wps:spPr>
                      <a:xfrm flipV="1">
                        <a:off x="0" y="0"/>
                        <a:ext cx="3086100" cy="9525"/>
                      </a:xfrm>
                      <a:prstGeom prst="line">
                        <a:avLst/>
                      </a:prstGeom>
                      <a:ln w="76200">
                        <a:solidFill>
                          <a:srgbClr val="FF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215513A9" id="Straight Connector 5"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30pt,99.6pt" to="213pt,1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" strokecolor="red" strokeweight="6pt">
              <v:stroke joinstyle="miter"/>
            </v:line>
          </w:pict>
        </mc:Fallback>
      </mc:AlternateContent>
    </w:r>
    <w:r>
      <w:rPr>
        <w:noProof/>
      </w:rPr>
      <mc:AlternateContent>
        <mc:Choice Requires="wps">
          <w:drawing>
            <wp:anchor distT="0" distB="0" distL="114300" distR="114300" simplePos="0" relativeHeight="251665408" behindDoc="0" locked="0" layoutInCell="1" allowOverlap="1" wp14:anchorId="27EFEBC5" wp14:editId="489B164F">
              <wp:simplePos x="0" y="0"/>
              <wp:positionH relativeFrom="column">
                <wp:posOffset>2676525</wp:posOffset>
              </wp:positionH>
              <wp:positionV relativeFrom="paragraph">
                <wp:posOffset>1255395</wp:posOffset>
              </wp:positionV>
              <wp:extent cx="3638550" cy="9525"/>
              <wp:effectExtent l="19050" t="38100" r="38100" b="47625"/>
              <wp:wrapNone/>
              <wp:docPr id="337190732" name="Straight Connector 4"/>
              <wp:cNvGraphicFramePr/>
              <a:graphic xmlns:a="http://schemas.openxmlformats.org/drawingml/2006/main">
                <a:graphicData uri="http://schemas.microsoft.com/office/word/2010/wordprocessingShape">
                  <wps:wsp>
                    <wps:cNvCnPr/>
                    <wps:spPr>
                      <a:xfrm flipV="1">
                        <a:off x="0" y="0"/>
                        <a:ext cx="3638550" cy="9525"/>
                      </a:xfrm>
                      <a:prstGeom prst="line">
                        <a:avLst/>
                      </a:prstGeom>
                      <a:ln w="76200">
                        <a:solidFill>
                          <a:srgbClr val="002060"/>
                        </a:solidFill>
                      </a:ln>
                      <a:effectLst/>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7B665E4" id="Straight Connector 4"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75pt,98.85pt" to="497.25pt,9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" strokecolor="#002060" strokeweight="6pt">
              <v:stroke joinstyle="miter"/>
            </v:line>
          </w:pict>
        </mc:Fallback>
      </mc:AlternateContent>
    </w:r>
    <w:r w:rsidR="00DE51C5">
      <w:rPr>
        <w:noProof/>
      </w:rPr>
      <mc:AlternateContent>
        <mc:Choice Requires="wps">
          <w:drawing>
            <wp:anchor distT="0" distB="0" distL="0" distR="0" simplePos="0" relativeHeight="251664384" behindDoc="0" locked="0" layoutInCell="1" allowOverlap="1" wp14:anchorId="6BE6A68F" wp14:editId="256620AA">
              <wp:simplePos x="914400" y="447675"/>
              <wp:positionH relativeFrom="page">
                <wp:align>center</wp:align>
              </wp:positionH>
              <wp:positionV relativeFrom="page">
                <wp:align>top</wp:align>
              </wp:positionV>
              <wp:extent cx="622300" cy="405765"/>
              <wp:effectExtent l="0" t="0" r="6350" b="13335"/>
              <wp:wrapNone/>
              <wp:docPr id="39636938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622B130A" w14:textId="020D042D" w:rsidR="00DE51C5" w:rsidRPr="00DE51C5" w:rsidRDefault="00DE51C5" w:rsidP="00DE51C5">
                          <w:pPr>
                            <w:spacing w:after="0"/>
                            <w:rPr>
                              <w:rFonts w:ascii="Aptos" w:eastAsia="Aptos" w:hAnsi="Aptos" w:cs="Aptos"/>
                              <w:noProof/>
                              <w:color w:val="00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E6A68F" id="_x0000_t202" coordsize="21600,21600" o:spt="202" path="m,l,21600r21600,l21600,xe">
              <v:stroke joinstyle="miter"/>
              <v:path gradientshapeok="t" o:connecttype="rect"/>
            </v:shapetype>
            <v:shape id="Text Box 3" o:spid="_x0000_s1035" type="#_x0000_t202" alt="OFFICIAL" style="position:absolute;margin-left:0;margin-top:0;width:49pt;height:31.9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" filled="f" stroked="f">
              <v:textbox style="mso-fit-shape-to-text:t" inset="0,15pt,0,0">
                <w:txbxContent>
                  <w:p w14:paraId="622B130A" w14:textId="020D042D" w:rsidR="00DE51C5" w:rsidRPr="00DE51C5" w:rsidRDefault="00DE51C5" w:rsidP="00DE51C5">
                    <w:pPr>
                      <w:spacing w:after="0"/>
                      <w:rPr>
                        <w:rFonts w:ascii="Aptos" w:eastAsia="Aptos" w:hAnsi="Aptos" w:cs="Aptos"/>
                        <w:noProof/>
                        <w:color w:val="000000"/>
                      </w:rPr>
                    </w:pPr>
                  </w:p>
                </w:txbxContent>
              </v:textbox>
              <w10:wrap anchorx="page" anchory="page"/>
            </v:shape>
          </w:pict>
        </mc:Fallback>
      </mc:AlternateContent>
    </w:r>
    <w:r w:rsidR="00DE51C5">
      <w:rPr>
        <w:noProof/>
      </w:rPr>
      <mc:AlternateContent>
        <mc:Choice Requires="wps">
          <w:drawing>
            <wp:anchor distT="45720" distB="45720" distL="114300" distR="114300" simplePos="0" relativeHeight="251659264" behindDoc="0" locked="0" layoutInCell="1" allowOverlap="1" wp14:anchorId="7A852990" wp14:editId="179950C9">
              <wp:simplePos x="0" y="0"/>
              <wp:positionH relativeFrom="column">
                <wp:posOffset>1724025</wp:posOffset>
              </wp:positionH>
              <wp:positionV relativeFrom="paragraph">
                <wp:posOffset>7620</wp:posOffset>
              </wp:positionV>
              <wp:extent cx="4607560" cy="1123950"/>
              <wp:effectExtent l="0" t="0" r="2159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7560" cy="1123950"/>
                      </a:xfrm>
                      <a:prstGeom prst="rect">
                        <a:avLst/>
                      </a:prstGeom>
                      <a:solidFill>
                        <a:srgbClr val="FFFFFF"/>
                      </a:solidFill>
                      <a:ln w="9525">
                        <a:solidFill>
                          <a:schemeClr val="bg1"/>
                        </a:solidFill>
                        <a:miter lim="800000"/>
                        <a:headEnd/>
                        <a:tailEnd/>
                      </a:ln>
                    </wps:spPr>
                    <wps:txbx>
                      <w:txbxContent>
                        <w:p w14:paraId="1567AFFF" w14:textId="2B1F36A9" w:rsidR="00135CF8" w:rsidRPr="002403CC" w:rsidRDefault="00135CF8" w:rsidP="00135CF8">
                          <w:pPr>
                            <w:spacing w:after="0"/>
                            <w:jc w:val="right"/>
                            <w:rPr>
                              <w:sz w:val="23"/>
                              <w:szCs w:val="23"/>
                            </w:rPr>
                          </w:pPr>
                          <w:r w:rsidRPr="002403CC">
                            <w:rPr>
                              <w:sz w:val="23"/>
                              <w:szCs w:val="23"/>
                            </w:rPr>
                            <w:t>East Victoria Park Primary School</w:t>
                          </w:r>
                        </w:p>
                        <w:p w14:paraId="45F1CC15" w14:textId="77777777" w:rsidR="00DE51C5" w:rsidRPr="002403CC" w:rsidRDefault="00135CF8" w:rsidP="00135CF8">
                          <w:pPr>
                            <w:spacing w:after="0"/>
                            <w:jc w:val="right"/>
                            <w:rPr>
                              <w:sz w:val="23"/>
                              <w:szCs w:val="23"/>
                            </w:rPr>
                          </w:pPr>
                          <w:r w:rsidRPr="002403CC">
                            <w:rPr>
                              <w:sz w:val="23"/>
                              <w:szCs w:val="23"/>
                            </w:rPr>
                            <w:t xml:space="preserve">30 Beatty Avenue, </w:t>
                          </w:r>
                        </w:p>
                        <w:p w14:paraId="6190E4A8" w14:textId="0231A774" w:rsidR="00135CF8" w:rsidRPr="002403CC" w:rsidRDefault="00135CF8" w:rsidP="00135CF8">
                          <w:pPr>
                            <w:spacing w:after="0"/>
                            <w:jc w:val="right"/>
                            <w:rPr>
                              <w:sz w:val="23"/>
                              <w:szCs w:val="23"/>
                            </w:rPr>
                          </w:pPr>
                          <w:r w:rsidRPr="002403CC">
                            <w:rPr>
                              <w:sz w:val="23"/>
                              <w:szCs w:val="23"/>
                            </w:rPr>
                            <w:t>EAST VICTORIA PARK WA 6101</w:t>
                          </w:r>
                        </w:p>
                        <w:p w14:paraId="5657474F" w14:textId="6266BCA0" w:rsidR="00135CF8" w:rsidRPr="002403CC" w:rsidRDefault="00135CF8" w:rsidP="00135CF8">
                          <w:pPr>
                            <w:spacing w:after="0"/>
                            <w:jc w:val="right"/>
                            <w:rPr>
                              <w:sz w:val="23"/>
                              <w:szCs w:val="23"/>
                            </w:rPr>
                          </w:pPr>
                          <w:r w:rsidRPr="002403CC">
                            <w:rPr>
                              <w:sz w:val="23"/>
                              <w:szCs w:val="23"/>
                            </w:rPr>
                            <w:t xml:space="preserve">Email: </w:t>
                          </w:r>
                          <w:hyperlink r:id="rId1" w:history="1">
                            <w:r w:rsidRPr="002403CC">
                              <w:rPr>
                                <w:rStyle w:val="Hyperlink"/>
                                <w:sz w:val="23"/>
                                <w:szCs w:val="23"/>
                              </w:rPr>
                              <w:t>eastvictoriapark.ps@education.wa.edu.au</w:t>
                            </w:r>
                          </w:hyperlink>
                        </w:p>
                        <w:p w14:paraId="20A88FE2" w14:textId="412E74F7" w:rsidR="00135CF8" w:rsidRPr="002403CC" w:rsidRDefault="00135CF8" w:rsidP="00135CF8">
                          <w:pPr>
                            <w:spacing w:after="0"/>
                            <w:jc w:val="right"/>
                            <w:rPr>
                              <w:sz w:val="23"/>
                              <w:szCs w:val="23"/>
                            </w:rPr>
                          </w:pPr>
                          <w:r w:rsidRPr="002403CC">
                            <w:rPr>
                              <w:sz w:val="23"/>
                              <w:szCs w:val="23"/>
                            </w:rPr>
                            <w:t>Phone: 08 6228 0700</w:t>
                          </w:r>
                        </w:p>
                        <w:p w14:paraId="5343AB7E" w14:textId="77777777" w:rsidR="00135CF8" w:rsidRDefault="00135CF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852990" id="_x0000_s1036" type="#_x0000_t202" style="position:absolute;margin-left:135.75pt;margin-top:.6pt;width:362.8pt;height:8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" strokecolor="white [3212]">
              <v:textbox>
                <w:txbxContent>
                  <w:p w14:paraId="1567AFFF" w14:textId="2B1F36A9" w:rsidR="00135CF8" w:rsidRPr="002403CC" w:rsidRDefault="00135CF8" w:rsidP="00135CF8">
                    <w:pPr>
                      <w:spacing w:after="0"/>
                      <w:jc w:val="right"/>
                      <w:rPr>
                        <w:sz w:val="23"/>
                        <w:szCs w:val="23"/>
                      </w:rPr>
                    </w:pPr>
                    <w:r w:rsidRPr="002403CC">
                      <w:rPr>
                        <w:sz w:val="23"/>
                        <w:szCs w:val="23"/>
                      </w:rPr>
                      <w:t>East Victoria Park Primary School</w:t>
                    </w:r>
                  </w:p>
                  <w:p w14:paraId="45F1CC15" w14:textId="77777777" w:rsidR="00DE51C5" w:rsidRPr="002403CC" w:rsidRDefault="00135CF8" w:rsidP="00135CF8">
                    <w:pPr>
                      <w:spacing w:after="0"/>
                      <w:jc w:val="right"/>
                      <w:rPr>
                        <w:sz w:val="23"/>
                        <w:szCs w:val="23"/>
                      </w:rPr>
                    </w:pPr>
                    <w:r w:rsidRPr="002403CC">
                      <w:rPr>
                        <w:sz w:val="23"/>
                        <w:szCs w:val="23"/>
                      </w:rPr>
                      <w:t xml:space="preserve">30 Beatty Avenue, </w:t>
                    </w:r>
                  </w:p>
                  <w:p w14:paraId="6190E4A8" w14:textId="0231A774" w:rsidR="00135CF8" w:rsidRPr="002403CC" w:rsidRDefault="00135CF8" w:rsidP="00135CF8">
                    <w:pPr>
                      <w:spacing w:after="0"/>
                      <w:jc w:val="right"/>
                      <w:rPr>
                        <w:sz w:val="23"/>
                        <w:szCs w:val="23"/>
                      </w:rPr>
                    </w:pPr>
                    <w:r w:rsidRPr="002403CC">
                      <w:rPr>
                        <w:sz w:val="23"/>
                        <w:szCs w:val="23"/>
                      </w:rPr>
                      <w:t>EAST VICTORIA PARK WA 6101</w:t>
                    </w:r>
                  </w:p>
                  <w:p w14:paraId="5657474F" w14:textId="6266BCA0" w:rsidR="00135CF8" w:rsidRPr="002403CC" w:rsidRDefault="00135CF8" w:rsidP="00135CF8">
                    <w:pPr>
                      <w:spacing w:after="0"/>
                      <w:jc w:val="right"/>
                      <w:rPr>
                        <w:sz w:val="23"/>
                        <w:szCs w:val="23"/>
                      </w:rPr>
                    </w:pPr>
                    <w:r w:rsidRPr="002403CC">
                      <w:rPr>
                        <w:sz w:val="23"/>
                        <w:szCs w:val="23"/>
                      </w:rPr>
                      <w:t xml:space="preserve">Email: </w:t>
                    </w:r>
                    <w:hyperlink r:id="rId2" w:history="1">
                      <w:r w:rsidRPr="002403CC">
                        <w:rPr>
                          <w:rStyle w:val="Hyperlink"/>
                          <w:sz w:val="23"/>
                          <w:szCs w:val="23"/>
                        </w:rPr>
                        <w:t>eastvictoriapark.ps@education.wa.edu.au</w:t>
                      </w:r>
                    </w:hyperlink>
                  </w:p>
                  <w:p w14:paraId="20A88FE2" w14:textId="412E74F7" w:rsidR="00135CF8" w:rsidRPr="002403CC" w:rsidRDefault="00135CF8" w:rsidP="00135CF8">
                    <w:pPr>
                      <w:spacing w:after="0"/>
                      <w:jc w:val="right"/>
                      <w:rPr>
                        <w:sz w:val="23"/>
                        <w:szCs w:val="23"/>
                      </w:rPr>
                    </w:pPr>
                    <w:r w:rsidRPr="002403CC">
                      <w:rPr>
                        <w:sz w:val="23"/>
                        <w:szCs w:val="23"/>
                      </w:rPr>
                      <w:t>Phone: 08 6228 0700</w:t>
                    </w:r>
                  </w:p>
                  <w:p w14:paraId="5343AB7E" w14:textId="77777777" w:rsidR="00135CF8" w:rsidRDefault="00135CF8"/>
                </w:txbxContent>
              </v:textbox>
              <w10:wrap type="square"/>
            </v:shape>
          </w:pict>
        </mc:Fallback>
      </mc:AlternateContent>
    </w:r>
    <w:r w:rsidR="00135CF8">
      <w:rPr>
        <w:noProof/>
      </w:rPr>
      <mc:AlternateContent>
        <mc:Choice Requires="wps">
          <w:drawing>
            <wp:anchor distT="45720" distB="45720" distL="114300" distR="114300" simplePos="0" relativeHeight="251661312" behindDoc="0" locked="0" layoutInCell="1" allowOverlap="1" wp14:anchorId="1494FD3A" wp14:editId="2D136843">
              <wp:simplePos x="0" y="0"/>
              <wp:positionH relativeFrom="column">
                <wp:posOffset>-581025</wp:posOffset>
              </wp:positionH>
              <wp:positionV relativeFrom="paragraph">
                <wp:posOffset>-154305</wp:posOffset>
              </wp:positionV>
              <wp:extent cx="1943100" cy="1419225"/>
              <wp:effectExtent l="0" t="0" r="19050" b="28575"/>
              <wp:wrapSquare wrapText="bothSides"/>
              <wp:docPr id="2996595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419225"/>
                      </a:xfrm>
                      <a:prstGeom prst="rect">
                        <a:avLst/>
                      </a:prstGeom>
                      <a:solidFill>
                        <a:srgbClr val="FFFFFF"/>
                      </a:solidFill>
                      <a:ln w="9525">
                        <a:solidFill>
                          <a:schemeClr val="bg1"/>
                        </a:solidFill>
                        <a:miter lim="800000"/>
                        <a:headEnd/>
                        <a:tailEnd/>
                      </a:ln>
                    </wps:spPr>
                    <wps:txbx>
                      <w:txbxContent>
                        <w:p w14:paraId="25E96E56" w14:textId="1A5352BE" w:rsidR="00135CF8" w:rsidRDefault="00DE51C5">
                          <w:r>
                            <w:t xml:space="preserve">             </w:t>
                          </w:r>
                          <w:r>
                            <w:rPr>
                              <w:noProof/>
                            </w:rPr>
                            <w:drawing>
                              <wp:inline distT="0" distB="0" distL="0" distR="0" wp14:anchorId="484676DF" wp14:editId="67C30370">
                                <wp:extent cx="861695" cy="861695"/>
                                <wp:effectExtent l="0" t="0" r="0" b="0"/>
                                <wp:docPr id="369424362" name="Picture 369424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61695" cy="861695"/>
                                        </a:xfrm>
                                        <a:prstGeom prst="rect">
                                          <a:avLst/>
                                        </a:prstGeom>
                                        <a:noFill/>
                                        <a:ln>
                                          <a:noFill/>
                                        </a:ln>
                                      </pic:spPr>
                                    </pic:pic>
                                  </a:graphicData>
                                </a:graphic>
                              </wp:inline>
                            </w:drawing>
                          </w:r>
                        </w:p>
                        <w:p w14:paraId="099F529A" w14:textId="4561CB07" w:rsidR="00DE51C5" w:rsidRPr="00DE51C5" w:rsidRDefault="00DE51C5" w:rsidP="00DE51C5">
                          <w:pPr>
                            <w:spacing w:after="0"/>
                            <w:jc w:val="center"/>
                            <w:rPr>
                              <w:b/>
                              <w:bCs/>
                              <w:sz w:val="16"/>
                              <w:szCs w:val="16"/>
                            </w:rPr>
                          </w:pPr>
                          <w:r w:rsidRPr="00DE51C5">
                            <w:rPr>
                              <w:b/>
                              <w:bCs/>
                              <w:sz w:val="16"/>
                              <w:szCs w:val="16"/>
                            </w:rPr>
                            <w:t>EAST VICTORIA PARK</w:t>
                          </w:r>
                        </w:p>
                        <w:p w14:paraId="7A9BD92C" w14:textId="46136A73" w:rsidR="00DE51C5" w:rsidRPr="00DE51C5" w:rsidRDefault="00DE51C5" w:rsidP="00DE51C5">
                          <w:pPr>
                            <w:spacing w:after="0"/>
                            <w:jc w:val="center"/>
                            <w:rPr>
                              <w:sz w:val="16"/>
                              <w:szCs w:val="16"/>
                            </w:rPr>
                          </w:pPr>
                          <w:r w:rsidRPr="00DE51C5">
                            <w:rPr>
                              <w:sz w:val="16"/>
                              <w:szCs w:val="16"/>
                            </w:rPr>
                            <w:t>PRIMARY SCHOOL</w:t>
                          </w:r>
                        </w:p>
                        <w:p w14:paraId="231E771C" w14:textId="77777777" w:rsidR="00DE51C5" w:rsidRDefault="00DE51C5"/>
                        <w:p w14:paraId="220485FD" w14:textId="77777777" w:rsidR="00DE51C5" w:rsidRDefault="00DE51C5"/>
                        <w:p w14:paraId="4D058C82" w14:textId="77777777" w:rsidR="00DE51C5" w:rsidRDefault="00DE51C5"/>
                        <w:p w14:paraId="54A82F52" w14:textId="77777777" w:rsidR="00DE51C5" w:rsidRDefault="00DE51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94FD3A" id="_x0000_s1037" type="#_x0000_t202" style="position:absolute;margin-left:-45.75pt;margin-top:-12.15pt;width:153pt;height:111.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" strokecolor="white [3212]">
              <v:textbox>
                <w:txbxContent>
                  <w:p w14:paraId="25E96E56" w14:textId="1A5352BE" w:rsidR="00135CF8" w:rsidRDefault="00DE51C5">
                    <w:r>
                      <w:t xml:space="preserve">             </w:t>
                    </w:r>
                    <w:r>
                      <w:rPr>
                        <w:noProof/>
                      </w:rPr>
                      <w:drawing>
                        <wp:inline distT="0" distB="0" distL="0" distR="0" wp14:anchorId="484676DF" wp14:editId="67C30370">
                          <wp:extent cx="861695" cy="861695"/>
                          <wp:effectExtent l="0" t="0" r="0" b="0"/>
                          <wp:docPr id="369424362" name="Picture 369424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61695" cy="861695"/>
                                  </a:xfrm>
                                  <a:prstGeom prst="rect">
                                    <a:avLst/>
                                  </a:prstGeom>
                                  <a:noFill/>
                                  <a:ln>
                                    <a:noFill/>
                                  </a:ln>
                                </pic:spPr>
                              </pic:pic>
                            </a:graphicData>
                          </a:graphic>
                        </wp:inline>
                      </w:drawing>
                    </w:r>
                  </w:p>
                  <w:p w14:paraId="099F529A" w14:textId="4561CB07" w:rsidR="00DE51C5" w:rsidRPr="00DE51C5" w:rsidRDefault="00DE51C5" w:rsidP="00DE51C5">
                    <w:pPr>
                      <w:spacing w:after="0"/>
                      <w:jc w:val="center"/>
                      <w:rPr>
                        <w:b/>
                        <w:bCs/>
                        <w:sz w:val="16"/>
                        <w:szCs w:val="16"/>
                      </w:rPr>
                    </w:pPr>
                    <w:r w:rsidRPr="00DE51C5">
                      <w:rPr>
                        <w:b/>
                        <w:bCs/>
                        <w:sz w:val="16"/>
                        <w:szCs w:val="16"/>
                      </w:rPr>
                      <w:t>EAST VICTORIA PARK</w:t>
                    </w:r>
                  </w:p>
                  <w:p w14:paraId="7A9BD92C" w14:textId="46136A73" w:rsidR="00DE51C5" w:rsidRPr="00DE51C5" w:rsidRDefault="00DE51C5" w:rsidP="00DE51C5">
                    <w:pPr>
                      <w:spacing w:after="0"/>
                      <w:jc w:val="center"/>
                      <w:rPr>
                        <w:sz w:val="16"/>
                        <w:szCs w:val="16"/>
                      </w:rPr>
                    </w:pPr>
                    <w:r w:rsidRPr="00DE51C5">
                      <w:rPr>
                        <w:sz w:val="16"/>
                        <w:szCs w:val="16"/>
                      </w:rPr>
                      <w:t>PRIMARY SCHOOL</w:t>
                    </w:r>
                  </w:p>
                  <w:p w14:paraId="231E771C" w14:textId="77777777" w:rsidR="00DE51C5" w:rsidRDefault="00DE51C5"/>
                  <w:p w14:paraId="220485FD" w14:textId="77777777" w:rsidR="00DE51C5" w:rsidRDefault="00DE51C5"/>
                  <w:p w14:paraId="4D058C82" w14:textId="77777777" w:rsidR="00DE51C5" w:rsidRDefault="00DE51C5"/>
                  <w:p w14:paraId="54A82F52" w14:textId="77777777" w:rsidR="00DE51C5" w:rsidRDefault="00DE51C5"/>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15EE" w14:textId="5AB49117" w:rsidR="00DE51C5" w:rsidRDefault="00DE51C5">
    <w:pPr>
      <w:pStyle w:val="Header"/>
    </w:pPr>
    <w:r>
      <w:rPr>
        <w:noProof/>
      </w:rPr>
      <mc:AlternateContent>
        <mc:Choice Requires="wps">
          <w:drawing>
            <wp:anchor distT="0" distB="0" distL="0" distR="0" simplePos="0" relativeHeight="251662336" behindDoc="0" locked="0" layoutInCell="1" allowOverlap="1" wp14:anchorId="5C2EF9A5" wp14:editId="64A25C95">
              <wp:simplePos x="635" y="635"/>
              <wp:positionH relativeFrom="page">
                <wp:align>center</wp:align>
              </wp:positionH>
              <wp:positionV relativeFrom="page">
                <wp:align>top</wp:align>
              </wp:positionV>
              <wp:extent cx="622300" cy="405765"/>
              <wp:effectExtent l="0" t="0" r="6350" b="13335"/>
              <wp:wrapNone/>
              <wp:docPr id="123801107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25C70ACC" w14:textId="5FF5EABB" w:rsidR="00DE51C5" w:rsidRPr="00DE51C5" w:rsidRDefault="00DE51C5" w:rsidP="00DE51C5">
                          <w:pPr>
                            <w:spacing w:after="0"/>
                            <w:rPr>
                              <w:rFonts w:ascii="Aptos" w:eastAsia="Aptos" w:hAnsi="Aptos" w:cs="Aptos"/>
                              <w:noProof/>
                              <w:color w:val="000000"/>
                            </w:rPr>
                          </w:pPr>
                          <w:r w:rsidRPr="00DE51C5">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2EF9A5" id="_x0000_t202" coordsize="21600,21600" o:spt="202" path="m,l,21600r21600,l21600,xe">
              <v:stroke joinstyle="miter"/>
              <v:path gradientshapeok="t" o:connecttype="rect"/>
            </v:shapetype>
            <v:shape id="Text Box 1" o:spid="_x0000_s1038" type="#_x0000_t202" alt="OFFICIAL" style="position:absolute;margin-left:0;margin-top:0;width:49pt;height:31.9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" filled="f" stroked="f">
              <v:textbox style="mso-fit-shape-to-text:t" inset="0,15pt,0,0">
                <w:txbxContent>
                  <w:p w14:paraId="25C70ACC" w14:textId="5FF5EABB" w:rsidR="00DE51C5" w:rsidRPr="00DE51C5" w:rsidRDefault="00DE51C5" w:rsidP="00DE51C5">
                    <w:pPr>
                      <w:spacing w:after="0"/>
                      <w:rPr>
                        <w:rFonts w:ascii="Aptos" w:eastAsia="Aptos" w:hAnsi="Aptos" w:cs="Aptos"/>
                        <w:noProof/>
                        <w:color w:val="000000"/>
                      </w:rPr>
                    </w:pPr>
                    <w:r w:rsidRPr="00DE51C5">
                      <w:rPr>
                        <w:rFonts w:ascii="Aptos" w:eastAsia="Aptos" w:hAnsi="Aptos" w:cs="Aptos"/>
                        <w:noProof/>
                        <w:color w:val="000000"/>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805"/>
    <w:rsid w:val="00025149"/>
    <w:rsid w:val="00033476"/>
    <w:rsid w:val="000467A0"/>
    <w:rsid w:val="000D335A"/>
    <w:rsid w:val="001072B4"/>
    <w:rsid w:val="00135CF8"/>
    <w:rsid w:val="001A1C38"/>
    <w:rsid w:val="00240196"/>
    <w:rsid w:val="002403CC"/>
    <w:rsid w:val="00241834"/>
    <w:rsid w:val="00257805"/>
    <w:rsid w:val="00265A52"/>
    <w:rsid w:val="002A13DE"/>
    <w:rsid w:val="002B21D2"/>
    <w:rsid w:val="002F3D76"/>
    <w:rsid w:val="003009CB"/>
    <w:rsid w:val="003671A4"/>
    <w:rsid w:val="003C2B0E"/>
    <w:rsid w:val="003C3318"/>
    <w:rsid w:val="004011B9"/>
    <w:rsid w:val="004320F0"/>
    <w:rsid w:val="00472EEA"/>
    <w:rsid w:val="004A1F3B"/>
    <w:rsid w:val="004F5D0E"/>
    <w:rsid w:val="006457CB"/>
    <w:rsid w:val="007920B7"/>
    <w:rsid w:val="0080607D"/>
    <w:rsid w:val="00851849"/>
    <w:rsid w:val="008C33F5"/>
    <w:rsid w:val="008C367A"/>
    <w:rsid w:val="008C3C34"/>
    <w:rsid w:val="008C64AE"/>
    <w:rsid w:val="00964AB2"/>
    <w:rsid w:val="0097199C"/>
    <w:rsid w:val="00971F1E"/>
    <w:rsid w:val="009C01B7"/>
    <w:rsid w:val="009F16EB"/>
    <w:rsid w:val="00A06236"/>
    <w:rsid w:val="00A073D9"/>
    <w:rsid w:val="00AD7ADD"/>
    <w:rsid w:val="00AE112F"/>
    <w:rsid w:val="00B04C00"/>
    <w:rsid w:val="00B651C7"/>
    <w:rsid w:val="00BB68CB"/>
    <w:rsid w:val="00BF4890"/>
    <w:rsid w:val="00C52B9A"/>
    <w:rsid w:val="00C53735"/>
    <w:rsid w:val="00C60872"/>
    <w:rsid w:val="00DB0B57"/>
    <w:rsid w:val="00DE51C5"/>
    <w:rsid w:val="00E03D0B"/>
    <w:rsid w:val="00E04B0A"/>
    <w:rsid w:val="00E15BB0"/>
    <w:rsid w:val="00E24F13"/>
    <w:rsid w:val="00E304F1"/>
    <w:rsid w:val="00E74C99"/>
    <w:rsid w:val="00E93CD9"/>
    <w:rsid w:val="00E94944"/>
    <w:rsid w:val="00F127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9B4196"/>
  <w15:chartTrackingRefBased/>
  <w15:docId w15:val="{2CDAF06B-B64A-4DBB-961F-153F7E2C6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78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78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78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78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78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78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78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78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78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78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78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78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78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78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78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78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78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7805"/>
    <w:rPr>
      <w:rFonts w:eastAsiaTheme="majorEastAsia" w:cstheme="majorBidi"/>
      <w:color w:val="272727" w:themeColor="text1" w:themeTint="D8"/>
    </w:rPr>
  </w:style>
  <w:style w:type="paragraph" w:styleId="Title">
    <w:name w:val="Title"/>
    <w:basedOn w:val="Normal"/>
    <w:next w:val="Normal"/>
    <w:link w:val="TitleChar"/>
    <w:uiPriority w:val="10"/>
    <w:qFormat/>
    <w:rsid w:val="002578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78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78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78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7805"/>
    <w:pPr>
      <w:spacing w:before="160"/>
      <w:jc w:val="center"/>
    </w:pPr>
    <w:rPr>
      <w:i/>
      <w:iCs/>
      <w:color w:val="404040" w:themeColor="text1" w:themeTint="BF"/>
    </w:rPr>
  </w:style>
  <w:style w:type="character" w:customStyle="1" w:styleId="QuoteChar">
    <w:name w:val="Quote Char"/>
    <w:basedOn w:val="DefaultParagraphFont"/>
    <w:link w:val="Quote"/>
    <w:uiPriority w:val="29"/>
    <w:rsid w:val="00257805"/>
    <w:rPr>
      <w:i/>
      <w:iCs/>
      <w:color w:val="404040" w:themeColor="text1" w:themeTint="BF"/>
    </w:rPr>
  </w:style>
  <w:style w:type="paragraph" w:styleId="ListParagraph">
    <w:name w:val="List Paragraph"/>
    <w:basedOn w:val="Normal"/>
    <w:uiPriority w:val="34"/>
    <w:qFormat/>
    <w:rsid w:val="00257805"/>
    <w:pPr>
      <w:ind w:left="720"/>
      <w:contextualSpacing/>
    </w:pPr>
  </w:style>
  <w:style w:type="character" w:styleId="IntenseEmphasis">
    <w:name w:val="Intense Emphasis"/>
    <w:basedOn w:val="DefaultParagraphFont"/>
    <w:uiPriority w:val="21"/>
    <w:qFormat/>
    <w:rsid w:val="00257805"/>
    <w:rPr>
      <w:i/>
      <w:iCs/>
      <w:color w:val="0F4761" w:themeColor="accent1" w:themeShade="BF"/>
    </w:rPr>
  </w:style>
  <w:style w:type="paragraph" w:styleId="IntenseQuote">
    <w:name w:val="Intense Quote"/>
    <w:basedOn w:val="Normal"/>
    <w:next w:val="Normal"/>
    <w:link w:val="IntenseQuoteChar"/>
    <w:uiPriority w:val="30"/>
    <w:qFormat/>
    <w:rsid w:val="002578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7805"/>
    <w:rPr>
      <w:i/>
      <w:iCs/>
      <w:color w:val="0F4761" w:themeColor="accent1" w:themeShade="BF"/>
    </w:rPr>
  </w:style>
  <w:style w:type="character" w:styleId="IntenseReference">
    <w:name w:val="Intense Reference"/>
    <w:basedOn w:val="DefaultParagraphFont"/>
    <w:uiPriority w:val="32"/>
    <w:qFormat/>
    <w:rsid w:val="00257805"/>
    <w:rPr>
      <w:b/>
      <w:bCs/>
      <w:smallCaps/>
      <w:color w:val="0F4761" w:themeColor="accent1" w:themeShade="BF"/>
      <w:spacing w:val="5"/>
    </w:rPr>
  </w:style>
  <w:style w:type="paragraph" w:styleId="Header">
    <w:name w:val="header"/>
    <w:basedOn w:val="Normal"/>
    <w:link w:val="HeaderChar"/>
    <w:uiPriority w:val="99"/>
    <w:unhideWhenUsed/>
    <w:rsid w:val="002578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7805"/>
  </w:style>
  <w:style w:type="paragraph" w:styleId="Footer">
    <w:name w:val="footer"/>
    <w:basedOn w:val="Normal"/>
    <w:link w:val="FooterChar"/>
    <w:uiPriority w:val="99"/>
    <w:unhideWhenUsed/>
    <w:rsid w:val="002578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7805"/>
  </w:style>
  <w:style w:type="character" w:styleId="Hyperlink">
    <w:name w:val="Hyperlink"/>
    <w:basedOn w:val="DefaultParagraphFont"/>
    <w:uiPriority w:val="99"/>
    <w:unhideWhenUsed/>
    <w:rsid w:val="00257805"/>
    <w:rPr>
      <w:color w:val="467886" w:themeColor="hyperlink"/>
      <w:u w:val="single"/>
    </w:rPr>
  </w:style>
  <w:style w:type="character" w:styleId="UnresolvedMention">
    <w:name w:val="Unresolved Mention"/>
    <w:basedOn w:val="DefaultParagraphFont"/>
    <w:uiPriority w:val="99"/>
    <w:semiHidden/>
    <w:unhideWhenUsed/>
    <w:rsid w:val="00257805"/>
    <w:rPr>
      <w:color w:val="605E5C"/>
      <w:shd w:val="clear" w:color="auto" w:fill="E1DFDD"/>
    </w:rPr>
  </w:style>
  <w:style w:type="table" w:styleId="TableGrid">
    <w:name w:val="Table Grid"/>
    <w:basedOn w:val="TableNormal"/>
    <w:uiPriority w:val="39"/>
    <w:rsid w:val="002578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B68CB"/>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BB68CB"/>
    <w:rPr>
      <w:rFonts w:eastAsiaTheme="minorEastAsia"/>
      <w:kern w:val="0"/>
      <w:sz w:val="22"/>
      <w:szCs w:val="22"/>
      <w:lang w:val="en-US"/>
      <w14:ligatures w14:val="none"/>
    </w:rPr>
  </w:style>
  <w:style w:type="paragraph" w:customStyle="1" w:styleId="pdq2pgselectionanchorcontainer">
    <w:name w:val="pdq2pg_selectionanchorcontainer"/>
    <w:basedOn w:val="Normal"/>
    <w:rsid w:val="003009CB"/>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paragraph" w:styleId="NormalWeb">
    <w:name w:val="Normal (Web)"/>
    <w:basedOn w:val="Normal"/>
    <w:uiPriority w:val="99"/>
    <w:unhideWhenUsed/>
    <w:rsid w:val="003009CB"/>
    <w:pPr>
      <w:spacing w:before="100" w:beforeAutospacing="1" w:after="100" w:afterAutospacing="1" w:line="240" w:lineRule="auto"/>
    </w:pPr>
    <w:rPr>
      <w:rFonts w:ascii="Times New Roman" w:eastAsia="Times New Roman" w:hAnsi="Times New Roman" w:cs="Times New Roman"/>
      <w:kern w:val="0"/>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eastvictoriapark.ps@education.wa.edu.a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astvictoriapark.ps@education.wa.edu.au"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mailto:eastvictoriapark.ps@education.wa.edu.au" TargetMode="External"/><Relationship Id="rId1" Type="http://schemas.openxmlformats.org/officeDocument/2006/relationships/hyperlink" Target="mailto:eastvictoriapark.ps@education.wa.edu.au" TargetMode="External"/><Relationship Id="rId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197</Words>
  <Characters>1129</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POON Megan [East Victoria Park Primary]</dc:creator>
  <cp:keywords/>
  <dc:description/>
  <cp:lastModifiedBy>CLOUGH Seonaid [East Victoria Park Primary]</cp:lastModifiedBy>
  <cp:revision>2</cp:revision>
  <cp:lastPrinted>2026-09-03T01:06:00Z</cp:lastPrinted>
  <dcterms:created xsi:type="dcterms:W3CDTF">2026-10-19T04:38:00Z</dcterms:created>
  <dcterms:modified xsi:type="dcterms:W3CDTF">2026-10-19T04:38:00Z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49ca8cc3,16af3e74,17a01de9</vt:lpwstr>
  </property>
  <property fmtid="{D5CDD505-2E9C-101B-9397-08002B2CF9AE}" pid="3" name="ClassificationContentMarkingHeaderFontProps">
    <vt:lpwstr>#000000,12,Aptos</vt:lpwstr>
  </property>
  <property fmtid="{D5CDD505-2E9C-101B-9397-08002B2CF9AE}" pid="4" name="ClassificationContentMarkingHeaderText">
    <vt:lpwstr>OFFICIAL</vt:lpwstr>
  </property>
  <property fmtid="{D5CDD505-2E9C-101B-9397-08002B2CF9AE}" pid="5" name="MSIP_Label_1ab51697-d8d5-4b00-af1f-cc3ba473113c_Enabled">
    <vt:lpwstr>true</vt:lpwstr>
  </property>
  <property fmtid="{D5CDD505-2E9C-101B-9397-08002B2CF9AE}" pid="6" name="MSIP_Label_1ab51697-d8d5-4b00-af1f-cc3ba473113c_SetDate">
    <vt:lpwstr>2026-08-27T07:34:36Z</vt:lpwstr>
  </property>
  <property fmtid="{D5CDD505-2E9C-101B-9397-08002B2CF9AE}" pid="7" name="MSIP_Label_1ab51697-d8d5-4b00-af1f-cc3ba473113c_Method">
    <vt:lpwstr>Standard</vt:lpwstr>
  </property>
  <property fmtid="{D5CDD505-2E9C-101B-9397-08002B2CF9AE}" pid="8" name="MSIP_Label_1ab51697-d8d5-4b00-af1f-cc3ba473113c_Name">
    <vt:lpwstr>OFFICIAL</vt:lpwstr>
  </property>
  <property fmtid="{D5CDD505-2E9C-101B-9397-08002B2CF9AE}" pid="9" name="MSIP_Label_1ab51697-d8d5-4b00-af1f-cc3ba473113c_SiteId">
    <vt:lpwstr>e08016f9-d1fd-4cbb-83b0-b76eb4361627</vt:lpwstr>
  </property>
  <property fmtid="{D5CDD505-2E9C-101B-9397-08002B2CF9AE}" pid="10" name="MSIP_Label_1ab51697-d8d5-4b00-af1f-cc3ba473113c_ActionId">
    <vt:lpwstr>3a1b58c7-dd75-49fd-b765-d01d593679a9</vt:lpwstr>
  </property>
  <property fmtid="{D5CDD505-2E9C-101B-9397-08002B2CF9AE}" pid="11" name="MSIP_Label_1ab51697-d8d5-4b00-af1f-cc3ba473113c_ContentBits">
    <vt:lpwstr>1</vt:lpwstr>
  </property>
  <property fmtid="{D5CDD505-2E9C-101B-9397-08002B2CF9AE}" pid="12" name="MSIP_Label_1ab51697-d8d5-4b00-af1f-cc3ba473113c_Tag">
    <vt:lpwstr>10, 3, 0, 1</vt:lpwstr>
  </property>
  <property fmtid="{D5CDD505-2E9C-101B-9397-08002B2CF9AE}" pid="13" name="_DocHome">
    <vt:i4>-1653281584</vt:i4>
  </property>
</Properties>
</file>